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6DADC9" w14:textId="32A55295" w:rsidR="00A5166C" w:rsidRPr="005C7A78" w:rsidRDefault="00A5166C" w:rsidP="00C366D2">
      <w:pPr>
        <w:spacing w:before="178" w:line="427" w:lineRule="auto"/>
        <w:ind w:left="112" w:right="181"/>
        <w:jc w:val="center"/>
        <w:rPr>
          <w:rFonts w:ascii="Garamond" w:hAnsi="Garamond"/>
          <w:b/>
          <w:sz w:val="24"/>
          <w:szCs w:val="24"/>
        </w:rPr>
      </w:pPr>
      <w:r w:rsidRPr="005C7A78">
        <w:rPr>
          <w:rFonts w:ascii="Garamond" w:hAnsi="Garamond"/>
          <w:b/>
          <w:sz w:val="24"/>
          <w:szCs w:val="24"/>
        </w:rPr>
        <w:t>ATTO</w:t>
      </w:r>
      <w:r w:rsidRPr="005C7A78">
        <w:rPr>
          <w:rFonts w:ascii="Garamond" w:hAnsi="Garamond"/>
          <w:b/>
          <w:spacing w:val="1"/>
          <w:sz w:val="24"/>
          <w:szCs w:val="24"/>
        </w:rPr>
        <w:t xml:space="preserve"> </w:t>
      </w:r>
      <w:r w:rsidRPr="005C7A78">
        <w:rPr>
          <w:rFonts w:ascii="Garamond" w:hAnsi="Garamond"/>
          <w:b/>
          <w:sz w:val="24"/>
          <w:szCs w:val="24"/>
        </w:rPr>
        <w:t>DI</w:t>
      </w:r>
      <w:r w:rsidRPr="005C7A78">
        <w:rPr>
          <w:rFonts w:ascii="Garamond" w:hAnsi="Garamond"/>
          <w:b/>
          <w:spacing w:val="-1"/>
          <w:sz w:val="24"/>
          <w:szCs w:val="24"/>
        </w:rPr>
        <w:t xml:space="preserve"> </w:t>
      </w:r>
      <w:r w:rsidRPr="005C7A78">
        <w:rPr>
          <w:rFonts w:ascii="Garamond" w:hAnsi="Garamond"/>
          <w:b/>
          <w:sz w:val="24"/>
          <w:szCs w:val="24"/>
        </w:rPr>
        <w:t>ADESIONE</w:t>
      </w:r>
    </w:p>
    <w:p w14:paraId="4EB0BC0E" w14:textId="051DB645" w:rsidR="00A5166C" w:rsidRPr="005C7A78" w:rsidRDefault="00A5166C" w:rsidP="00C366D2">
      <w:pPr>
        <w:spacing w:before="51"/>
        <w:ind w:left="112" w:right="152"/>
        <w:jc w:val="center"/>
        <w:rPr>
          <w:rFonts w:ascii="Garamond" w:hAnsi="Garamond"/>
          <w:b/>
          <w:sz w:val="24"/>
          <w:szCs w:val="24"/>
        </w:rPr>
      </w:pPr>
      <w:r w:rsidRPr="005C7A78">
        <w:rPr>
          <w:rFonts w:ascii="Garamond" w:hAnsi="Garamond"/>
          <w:b/>
          <w:sz w:val="24"/>
          <w:szCs w:val="24"/>
        </w:rPr>
        <w:t>M</w:t>
      </w:r>
      <w:r w:rsidR="00B33FD4" w:rsidRPr="005C7A78">
        <w:rPr>
          <w:rFonts w:ascii="Garamond" w:hAnsi="Garamond"/>
          <w:b/>
          <w:sz w:val="24"/>
          <w:szCs w:val="24"/>
        </w:rPr>
        <w:t>LPS</w:t>
      </w:r>
      <w:r w:rsidRPr="005C7A78">
        <w:rPr>
          <w:rFonts w:ascii="Garamond" w:hAnsi="Garamond"/>
          <w:b/>
          <w:spacing w:val="-4"/>
          <w:sz w:val="24"/>
          <w:szCs w:val="24"/>
        </w:rPr>
        <w:t xml:space="preserve"> </w:t>
      </w:r>
      <w:r w:rsidRPr="005C7A78">
        <w:rPr>
          <w:rFonts w:ascii="Garamond" w:hAnsi="Garamond"/>
          <w:b/>
          <w:sz w:val="24"/>
          <w:szCs w:val="24"/>
        </w:rPr>
        <w:t>–</w:t>
      </w:r>
      <w:r w:rsidRPr="005C7A78">
        <w:rPr>
          <w:rFonts w:ascii="Garamond" w:hAnsi="Garamond"/>
          <w:b/>
          <w:spacing w:val="-3"/>
          <w:sz w:val="24"/>
          <w:szCs w:val="24"/>
        </w:rPr>
        <w:t xml:space="preserve"> </w:t>
      </w:r>
      <w:r w:rsidRPr="005C7A78">
        <w:rPr>
          <w:rFonts w:ascii="Garamond" w:hAnsi="Garamond"/>
          <w:b/>
          <w:sz w:val="24"/>
          <w:szCs w:val="24"/>
        </w:rPr>
        <w:t>SOGGETTO ATTUATORE</w:t>
      </w:r>
      <w:r w:rsidRPr="005C7A78">
        <w:rPr>
          <w:rFonts w:ascii="Garamond" w:hAnsi="Garamond"/>
          <w:b/>
          <w:spacing w:val="-3"/>
          <w:sz w:val="24"/>
          <w:szCs w:val="24"/>
        </w:rPr>
        <w:t xml:space="preserve"> </w:t>
      </w:r>
    </w:p>
    <w:p w14:paraId="6D2B3C3A" w14:textId="77777777" w:rsidR="00A5166C" w:rsidRPr="005C7A78" w:rsidRDefault="00A5166C" w:rsidP="00C366D2">
      <w:pPr>
        <w:pStyle w:val="Corpotesto"/>
        <w:spacing w:before="1"/>
        <w:jc w:val="center"/>
        <w:rPr>
          <w:rFonts w:ascii="Garamond" w:hAnsi="Garamond"/>
          <w:b/>
          <w:sz w:val="24"/>
          <w:szCs w:val="24"/>
        </w:rPr>
      </w:pPr>
    </w:p>
    <w:p w14:paraId="2EB2606D" w14:textId="54BE722A" w:rsidR="00A5166C" w:rsidRPr="005C7A78" w:rsidRDefault="00A5166C" w:rsidP="00C366D2">
      <w:pPr>
        <w:tabs>
          <w:tab w:val="left" w:pos="5614"/>
          <w:tab w:val="left" w:pos="7826"/>
        </w:tabs>
        <w:spacing w:before="1" w:line="427" w:lineRule="auto"/>
        <w:ind w:left="112" w:right="839"/>
        <w:jc w:val="center"/>
        <w:rPr>
          <w:rFonts w:ascii="Garamond" w:hAnsi="Garamond"/>
          <w:b/>
          <w:sz w:val="24"/>
          <w:szCs w:val="24"/>
        </w:rPr>
      </w:pPr>
      <w:r w:rsidRPr="005C7A78">
        <w:rPr>
          <w:rFonts w:ascii="Garamond" w:hAnsi="Garamond"/>
          <w:b/>
          <w:sz w:val="24"/>
          <w:szCs w:val="24"/>
        </w:rPr>
        <w:t xml:space="preserve">ATTO D’OBBLIGO CONNESSO ALL’ACCETTAZIONE DEL FINANZIAMENTO CONCESSO </w:t>
      </w:r>
      <w:r w:rsidR="00811E62" w:rsidRPr="005C7A78">
        <w:rPr>
          <w:rFonts w:ascii="Garamond" w:hAnsi="Garamond"/>
          <w:b/>
          <w:sz w:val="24"/>
          <w:szCs w:val="24"/>
        </w:rPr>
        <w:t>DAL</w:t>
      </w:r>
      <w:r w:rsidR="00811E62" w:rsidRPr="005C7A78">
        <w:rPr>
          <w:rFonts w:ascii="Garamond" w:hAnsi="Garamond"/>
          <w:b/>
          <w:spacing w:val="-47"/>
          <w:sz w:val="24"/>
          <w:szCs w:val="24"/>
        </w:rPr>
        <w:t xml:space="preserve"> </w:t>
      </w:r>
      <w:r w:rsidR="00811E62" w:rsidRPr="005C7A78">
        <w:rPr>
          <w:rFonts w:ascii="Garamond" w:hAnsi="Garamond"/>
          <w:b/>
          <w:sz w:val="24"/>
          <w:szCs w:val="24"/>
        </w:rPr>
        <w:t>MINISTERO</w:t>
      </w:r>
      <w:r w:rsidR="00B33FD4" w:rsidRPr="005C7A78">
        <w:rPr>
          <w:rFonts w:ascii="Garamond" w:hAnsi="Garamond"/>
          <w:b/>
          <w:sz w:val="24"/>
          <w:szCs w:val="24"/>
        </w:rPr>
        <w:t xml:space="preserve"> DEL LAVORO E DELLE POLITICHE SOCIALI </w:t>
      </w:r>
      <w:r w:rsidRPr="005C7A78">
        <w:rPr>
          <w:rFonts w:ascii="Garamond" w:hAnsi="Garamond"/>
          <w:b/>
          <w:sz w:val="24"/>
          <w:szCs w:val="24"/>
        </w:rPr>
        <w:t>PER</w:t>
      </w:r>
      <w:r w:rsidRPr="005C7A78">
        <w:rPr>
          <w:rFonts w:ascii="Garamond" w:hAnsi="Garamond"/>
          <w:b/>
          <w:spacing w:val="-3"/>
          <w:sz w:val="24"/>
          <w:szCs w:val="24"/>
        </w:rPr>
        <w:t xml:space="preserve"> </w:t>
      </w:r>
      <w:r w:rsidRPr="005C7A78">
        <w:rPr>
          <w:rFonts w:ascii="Garamond" w:hAnsi="Garamond"/>
          <w:b/>
          <w:sz w:val="24"/>
          <w:szCs w:val="24"/>
        </w:rPr>
        <w:t>IL</w:t>
      </w:r>
      <w:r w:rsidRPr="005C7A78">
        <w:rPr>
          <w:rFonts w:ascii="Garamond" w:hAnsi="Garamond"/>
          <w:b/>
          <w:spacing w:val="-4"/>
          <w:sz w:val="24"/>
          <w:szCs w:val="24"/>
        </w:rPr>
        <w:t xml:space="preserve"> </w:t>
      </w:r>
      <w:r w:rsidRPr="005C7A78">
        <w:rPr>
          <w:rFonts w:ascii="Garamond" w:hAnsi="Garamond"/>
          <w:b/>
          <w:sz w:val="24"/>
          <w:szCs w:val="24"/>
        </w:rPr>
        <w:t>PROGETTO</w:t>
      </w:r>
      <w:r w:rsidRPr="005C7A78">
        <w:rPr>
          <w:rFonts w:ascii="Garamond" w:hAnsi="Garamond"/>
          <w:b/>
          <w:sz w:val="24"/>
          <w:szCs w:val="24"/>
          <w:u w:val="single"/>
        </w:rPr>
        <w:tab/>
      </w:r>
      <w:r w:rsidR="0061642F">
        <w:rPr>
          <w:rFonts w:ascii="Garamond" w:hAnsi="Garamond"/>
          <w:b/>
          <w:sz w:val="24"/>
          <w:szCs w:val="24"/>
          <w:u w:val="single"/>
        </w:rPr>
        <w:t>________</w:t>
      </w:r>
    </w:p>
    <w:p w14:paraId="0C2A0A0C" w14:textId="77777777" w:rsidR="00A5166C" w:rsidRPr="005C7A78" w:rsidRDefault="00A5166C" w:rsidP="00A5166C">
      <w:pPr>
        <w:pStyle w:val="Corpotesto"/>
        <w:spacing w:before="5"/>
        <w:jc w:val="left"/>
        <w:rPr>
          <w:rFonts w:ascii="Garamond" w:hAnsi="Garamond"/>
          <w:b/>
          <w:sz w:val="29"/>
        </w:rPr>
      </w:pPr>
    </w:p>
    <w:p w14:paraId="1B5934E4" w14:textId="08AA794C" w:rsidR="00024861" w:rsidRPr="005C7A78" w:rsidRDefault="00A5166C" w:rsidP="00811E7C">
      <w:pPr>
        <w:pStyle w:val="Titolo1"/>
        <w:spacing w:before="92"/>
        <w:ind w:right="0"/>
        <w:jc w:val="left"/>
        <w:rPr>
          <w:rFonts w:ascii="Garamond" w:hAnsi="Garamond"/>
        </w:rPr>
      </w:pPr>
      <w:r w:rsidRPr="005C7A78">
        <w:rPr>
          <w:rFonts w:ascii="Garamond" w:hAnsi="Garamond"/>
        </w:rPr>
        <w:t>VIST</w:t>
      </w:r>
      <w:r w:rsidR="00236F80" w:rsidRPr="005C7A78">
        <w:rPr>
          <w:rFonts w:ascii="Garamond" w:hAnsi="Garamond"/>
        </w:rPr>
        <w:t>A</w:t>
      </w:r>
    </w:p>
    <w:p w14:paraId="73DBF705" w14:textId="77777777" w:rsidR="00811E7C" w:rsidRPr="005C7A78" w:rsidRDefault="00811E7C" w:rsidP="00811E7C">
      <w:pPr>
        <w:pStyle w:val="Titolo1"/>
        <w:spacing w:before="92"/>
        <w:ind w:right="0"/>
        <w:jc w:val="left"/>
        <w:rPr>
          <w:rFonts w:ascii="Garamond" w:hAnsi="Garamond"/>
        </w:rPr>
      </w:pPr>
    </w:p>
    <w:p w14:paraId="56B3147B" w14:textId="5A78A10C" w:rsidR="00E77AC2" w:rsidRPr="007F5668" w:rsidRDefault="00C07736" w:rsidP="00E77AC2">
      <w:pPr>
        <w:pStyle w:val="Paragrafoelenco"/>
        <w:numPr>
          <w:ilvl w:val="0"/>
          <w:numId w:val="15"/>
        </w:numPr>
        <w:rPr>
          <w:rFonts w:ascii="Garamond" w:hAnsi="Garamond"/>
          <w:color w:val="000000" w:themeColor="text1"/>
          <w:sz w:val="24"/>
          <w:szCs w:val="24"/>
          <w:lang w:eastAsia="it-IT"/>
        </w:rPr>
      </w:pPr>
      <w:r w:rsidRPr="005C7A78">
        <w:rPr>
          <w:rFonts w:ascii="Garamond" w:hAnsi="Garamond"/>
          <w:sz w:val="24"/>
          <w:szCs w:val="24"/>
        </w:rPr>
        <w:t>La decisione del Consiglio ECOFIN dell'8 dicembre 2023, la quale ha approvato il capitolo del Repower del Piano nazionale di ripresa e resilienza italiano e la Council Implementing Decision (</w:t>
      </w:r>
      <w:r w:rsidRPr="005C7A78">
        <w:rPr>
          <w:rFonts w:ascii="Garamond" w:hAnsi="Garamond"/>
          <w:i/>
          <w:iCs/>
          <w:sz w:val="24"/>
          <w:szCs w:val="24"/>
        </w:rPr>
        <w:t>CID</w:t>
      </w:r>
      <w:r w:rsidRPr="005C7A78">
        <w:rPr>
          <w:rFonts w:ascii="Garamond" w:hAnsi="Garamond"/>
          <w:sz w:val="24"/>
          <w:szCs w:val="24"/>
        </w:rPr>
        <w:t>), affidando al Ministero del Lavoro e delle Politiche Sociali, attraverso la Missione 7, la titolarità di una riforma e di un investimento “</w:t>
      </w:r>
      <w:r w:rsidRPr="005C7A78">
        <w:rPr>
          <w:rFonts w:ascii="Garamond" w:hAnsi="Garamond"/>
          <w:i/>
          <w:iCs/>
          <w:sz w:val="24"/>
          <w:szCs w:val="24"/>
        </w:rPr>
        <w:t>Progetti pilota sulle competenze - Crescere Green</w:t>
      </w:r>
      <w:r w:rsidRPr="005C7A78">
        <w:rPr>
          <w:rFonts w:ascii="Garamond" w:hAnsi="Garamond"/>
          <w:sz w:val="24"/>
          <w:szCs w:val="24"/>
        </w:rPr>
        <w:t xml:space="preserve">”, avente </w:t>
      </w:r>
      <w:r w:rsidRPr="007F5668">
        <w:rPr>
          <w:rFonts w:ascii="Garamond" w:hAnsi="Garamond"/>
          <w:color w:val="000000" w:themeColor="text1"/>
          <w:sz w:val="24"/>
          <w:szCs w:val="24"/>
        </w:rPr>
        <w:t>come l’obiettivo quello di offrire interventi formativi anche brevi sulle competenze Green</w:t>
      </w:r>
      <w:r w:rsidR="00811E7C" w:rsidRPr="007F5668">
        <w:rPr>
          <w:rFonts w:ascii="Garamond" w:hAnsi="Garamond"/>
          <w:color w:val="000000" w:themeColor="text1"/>
          <w:sz w:val="24"/>
          <w:szCs w:val="24"/>
          <w:lang w:eastAsia="it-IT"/>
        </w:rPr>
        <w:t>;</w:t>
      </w:r>
    </w:p>
    <w:p w14:paraId="33B4835E" w14:textId="0FFB6F8E" w:rsidR="00111E9C" w:rsidRPr="007F5668" w:rsidRDefault="00111E9C" w:rsidP="00E77AC2">
      <w:pPr>
        <w:pStyle w:val="Paragrafoelenco"/>
        <w:numPr>
          <w:ilvl w:val="0"/>
          <w:numId w:val="15"/>
        </w:numPr>
        <w:rPr>
          <w:rFonts w:ascii="Garamond" w:hAnsi="Garamond"/>
          <w:color w:val="000000" w:themeColor="text1"/>
          <w:sz w:val="24"/>
          <w:szCs w:val="24"/>
          <w:lang w:eastAsia="it-IT"/>
        </w:rPr>
      </w:pPr>
      <w:r w:rsidRPr="007F5668">
        <w:rPr>
          <w:rFonts w:ascii="Garamond" w:hAnsi="Garamond"/>
          <w:color w:val="000000" w:themeColor="text1"/>
          <w:sz w:val="24"/>
          <w:szCs w:val="24"/>
        </w:rPr>
        <w:t>la Decisione di esecuzione del Consiglio UE – ECOFIN dell’8 dicembre 2023,</w:t>
      </w:r>
      <w:r w:rsidR="007417DA" w:rsidRPr="007F5668">
        <w:rPr>
          <w:rFonts w:ascii="Garamond" w:hAnsi="Garamond"/>
          <w:color w:val="000000" w:themeColor="text1"/>
          <w:sz w:val="24"/>
          <w:szCs w:val="24"/>
        </w:rPr>
        <w:t xml:space="preserve"> la quale ha previsto</w:t>
      </w:r>
      <w:r w:rsidRPr="007F5668">
        <w:rPr>
          <w:rFonts w:ascii="Garamond" w:hAnsi="Garamond"/>
          <w:color w:val="000000" w:themeColor="text1"/>
          <w:sz w:val="24"/>
          <w:szCs w:val="24"/>
        </w:rPr>
        <w:t xml:space="preserve"> </w:t>
      </w:r>
      <w:r w:rsidR="008C64F4" w:rsidRPr="007F5668">
        <w:rPr>
          <w:rFonts w:ascii="Garamond" w:hAnsi="Garamond"/>
          <w:color w:val="000000" w:themeColor="text1"/>
          <w:sz w:val="24"/>
          <w:szCs w:val="24"/>
        </w:rPr>
        <w:t xml:space="preserve">un target </w:t>
      </w:r>
      <w:r w:rsidR="00875AD8" w:rsidRPr="007F5668">
        <w:rPr>
          <w:rFonts w:ascii="Garamond" w:hAnsi="Garamond"/>
          <w:color w:val="000000" w:themeColor="text1"/>
          <w:sz w:val="24"/>
          <w:szCs w:val="24"/>
        </w:rPr>
        <w:t>a giugno 202</w:t>
      </w:r>
      <w:r w:rsidR="007417DA" w:rsidRPr="007F5668">
        <w:rPr>
          <w:rFonts w:ascii="Garamond" w:hAnsi="Garamond"/>
          <w:color w:val="000000" w:themeColor="text1"/>
          <w:sz w:val="24"/>
          <w:szCs w:val="24"/>
        </w:rPr>
        <w:t>5</w:t>
      </w:r>
      <w:r w:rsidR="00875AD8" w:rsidRPr="007F5668">
        <w:rPr>
          <w:rFonts w:ascii="Garamond" w:hAnsi="Garamond"/>
          <w:color w:val="000000" w:themeColor="text1"/>
          <w:sz w:val="24"/>
          <w:szCs w:val="24"/>
        </w:rPr>
        <w:t xml:space="preserve"> (</w:t>
      </w:r>
      <w:r w:rsidR="008C64F4" w:rsidRPr="007F5668">
        <w:rPr>
          <w:rFonts w:ascii="Garamond" w:hAnsi="Garamond"/>
          <w:color w:val="000000" w:themeColor="text1"/>
          <w:sz w:val="24"/>
          <w:szCs w:val="24"/>
        </w:rPr>
        <w:t>T2 2025 - M7-30</w:t>
      </w:r>
      <w:r w:rsidR="00875AD8" w:rsidRPr="007F5668">
        <w:rPr>
          <w:rFonts w:ascii="Garamond" w:hAnsi="Garamond"/>
          <w:color w:val="000000" w:themeColor="text1"/>
          <w:sz w:val="24"/>
          <w:szCs w:val="24"/>
        </w:rPr>
        <w:t xml:space="preserve">) volto a garantire un’attività </w:t>
      </w:r>
      <w:r w:rsidR="008C64F4" w:rsidRPr="007F5668">
        <w:rPr>
          <w:rFonts w:ascii="Garamond" w:hAnsi="Garamond"/>
          <w:color w:val="000000" w:themeColor="text1"/>
          <w:sz w:val="24"/>
          <w:szCs w:val="24"/>
        </w:rPr>
        <w:t xml:space="preserve">di formazione </w:t>
      </w:r>
      <w:r w:rsidR="00811E7C" w:rsidRPr="007F5668">
        <w:rPr>
          <w:rFonts w:ascii="Garamond" w:hAnsi="Garamond"/>
          <w:color w:val="000000" w:themeColor="text1"/>
          <w:sz w:val="24"/>
          <w:szCs w:val="24"/>
        </w:rPr>
        <w:t>per</w:t>
      </w:r>
      <w:r w:rsidR="00875AD8" w:rsidRPr="007F5668">
        <w:rPr>
          <w:rFonts w:ascii="Garamond" w:hAnsi="Garamond"/>
          <w:color w:val="000000" w:themeColor="text1"/>
          <w:sz w:val="24"/>
          <w:szCs w:val="24"/>
        </w:rPr>
        <w:t xml:space="preserve"> almeno</w:t>
      </w:r>
      <w:r w:rsidR="008C64F4" w:rsidRPr="007F5668">
        <w:rPr>
          <w:rFonts w:ascii="Garamond" w:hAnsi="Garamond"/>
          <w:color w:val="000000" w:themeColor="text1"/>
          <w:sz w:val="24"/>
          <w:szCs w:val="24"/>
        </w:rPr>
        <w:t xml:space="preserve"> 20.000 beneficiari</w:t>
      </w:r>
      <w:r w:rsidR="00811E7C" w:rsidRPr="007F5668">
        <w:rPr>
          <w:rFonts w:ascii="Garamond" w:hAnsi="Garamond"/>
          <w:color w:val="000000" w:themeColor="text1"/>
          <w:sz w:val="24"/>
          <w:szCs w:val="24"/>
        </w:rPr>
        <w:t>;</w:t>
      </w:r>
    </w:p>
    <w:p w14:paraId="690B7A81" w14:textId="21727E53" w:rsidR="00811E7C" w:rsidRPr="007F5668" w:rsidRDefault="00811E7C" w:rsidP="00E77AC2">
      <w:pPr>
        <w:pStyle w:val="Paragrafoelenco"/>
        <w:numPr>
          <w:ilvl w:val="0"/>
          <w:numId w:val="15"/>
        </w:numPr>
        <w:rPr>
          <w:rFonts w:ascii="Garamond" w:hAnsi="Garamond"/>
          <w:color w:val="000000" w:themeColor="text1"/>
          <w:sz w:val="24"/>
          <w:szCs w:val="24"/>
          <w:lang w:eastAsia="it-IT"/>
        </w:rPr>
      </w:pPr>
      <w:r w:rsidRPr="007F5668">
        <w:rPr>
          <w:rFonts w:ascii="Garamond" w:hAnsi="Garamond"/>
          <w:color w:val="000000" w:themeColor="text1"/>
          <w:sz w:val="24"/>
          <w:szCs w:val="24"/>
        </w:rPr>
        <w:t>la pubblicazione dell’Avviso pubblico per l’attuazione del “Progetto pilota sulle competenze Crescere Green” da finanziare nell’ambito del Piano Nazionale di Ripresa e Resilienza (PNRR), Missione 7 – RepowerEU, Investimento 10 “Progetti pilota sulle competenze Crescere Green”, finanziato dall’Unione europea – Next Generation EU</w:t>
      </w:r>
      <w:r w:rsidR="00E21BE9" w:rsidRPr="007F5668">
        <w:rPr>
          <w:rFonts w:ascii="Garamond" w:hAnsi="Garamond"/>
          <w:color w:val="000000" w:themeColor="text1"/>
          <w:sz w:val="24"/>
          <w:szCs w:val="24"/>
        </w:rPr>
        <w:t>;</w:t>
      </w:r>
    </w:p>
    <w:p w14:paraId="1971F7CA" w14:textId="77777777" w:rsidR="00396836" w:rsidRPr="007F5668" w:rsidRDefault="00396836" w:rsidP="00396836">
      <w:pPr>
        <w:tabs>
          <w:tab w:val="left" w:pos="680"/>
        </w:tabs>
        <w:spacing w:line="259" w:lineRule="auto"/>
        <w:ind w:left="112" w:right="152"/>
        <w:rPr>
          <w:rFonts w:ascii="Garamond" w:hAnsi="Garamond"/>
          <w:color w:val="000000" w:themeColor="text1"/>
        </w:rPr>
      </w:pPr>
    </w:p>
    <w:p w14:paraId="29AA0D72" w14:textId="452E7400" w:rsidR="00396836" w:rsidRPr="007F5668" w:rsidRDefault="00396836" w:rsidP="00396836">
      <w:pPr>
        <w:pStyle w:val="Titolo1"/>
        <w:spacing w:before="158"/>
        <w:ind w:right="0"/>
        <w:jc w:val="both"/>
        <w:rPr>
          <w:rFonts w:ascii="Garamond" w:hAnsi="Garamond"/>
          <w:color w:val="000000" w:themeColor="text1"/>
        </w:rPr>
      </w:pPr>
      <w:r w:rsidRPr="007F5668">
        <w:rPr>
          <w:rFonts w:ascii="Garamond" w:hAnsi="Garamond"/>
          <w:color w:val="000000" w:themeColor="text1"/>
        </w:rPr>
        <w:t>VIST</w:t>
      </w:r>
      <w:r w:rsidR="008B3CE4" w:rsidRPr="007F5668">
        <w:rPr>
          <w:rFonts w:ascii="Garamond" w:hAnsi="Garamond"/>
          <w:color w:val="000000" w:themeColor="text1"/>
        </w:rPr>
        <w:t>I</w:t>
      </w:r>
      <w:r w:rsidRPr="007F5668">
        <w:rPr>
          <w:rFonts w:ascii="Garamond" w:hAnsi="Garamond"/>
          <w:color w:val="000000" w:themeColor="text1"/>
          <w:spacing w:val="-4"/>
        </w:rPr>
        <w:t xml:space="preserve"> </w:t>
      </w:r>
      <w:r w:rsidRPr="007F5668">
        <w:rPr>
          <w:rFonts w:ascii="Garamond" w:hAnsi="Garamond"/>
          <w:color w:val="000000" w:themeColor="text1"/>
        </w:rPr>
        <w:t>ALTRESI’</w:t>
      </w:r>
    </w:p>
    <w:p w14:paraId="5C3CF5AE" w14:textId="77777777" w:rsidR="00396836" w:rsidRPr="007F5668" w:rsidRDefault="00396836" w:rsidP="00396836">
      <w:pPr>
        <w:tabs>
          <w:tab w:val="left" w:pos="680"/>
        </w:tabs>
        <w:spacing w:line="259" w:lineRule="auto"/>
        <w:ind w:left="112" w:right="152"/>
        <w:rPr>
          <w:rFonts w:ascii="Garamond" w:hAnsi="Garamond"/>
          <w:color w:val="000000" w:themeColor="text1"/>
        </w:rPr>
      </w:pPr>
    </w:p>
    <w:p w14:paraId="2A7C0AD3" w14:textId="3A9DE630" w:rsidR="007D3E91" w:rsidRPr="007F5668" w:rsidRDefault="0017038D" w:rsidP="007D3E91">
      <w:pPr>
        <w:pStyle w:val="Paragrafoelenco"/>
        <w:numPr>
          <w:ilvl w:val="0"/>
          <w:numId w:val="15"/>
        </w:numPr>
        <w:rPr>
          <w:rFonts w:ascii="Garamond" w:hAnsi="Garamond"/>
          <w:color w:val="000000" w:themeColor="text1"/>
          <w:sz w:val="24"/>
          <w:szCs w:val="24"/>
        </w:rPr>
      </w:pPr>
      <w:r w:rsidRPr="007F5668">
        <w:rPr>
          <w:rFonts w:ascii="Garamond" w:hAnsi="Garamond"/>
          <w:color w:val="000000" w:themeColor="text1"/>
          <w:sz w:val="24"/>
          <w:szCs w:val="24"/>
        </w:rPr>
        <w:t xml:space="preserve">la </w:t>
      </w:r>
      <w:r w:rsidR="004C5315" w:rsidRPr="007F5668">
        <w:rPr>
          <w:rFonts w:ascii="Garamond" w:hAnsi="Garamond"/>
          <w:color w:val="000000" w:themeColor="text1"/>
          <w:sz w:val="24"/>
          <w:szCs w:val="24"/>
        </w:rPr>
        <w:t>domanda di partecipazione</w:t>
      </w:r>
      <w:r w:rsidR="00B315D9" w:rsidRPr="007F5668">
        <w:rPr>
          <w:rFonts w:ascii="Garamond" w:hAnsi="Garamond"/>
          <w:color w:val="000000" w:themeColor="text1"/>
          <w:sz w:val="24"/>
          <w:szCs w:val="24"/>
        </w:rPr>
        <w:t xml:space="preserve"> </w:t>
      </w:r>
      <w:r w:rsidRPr="007F5668">
        <w:rPr>
          <w:rFonts w:ascii="Garamond" w:hAnsi="Garamond"/>
          <w:color w:val="000000" w:themeColor="text1"/>
          <w:sz w:val="24"/>
          <w:szCs w:val="24"/>
        </w:rPr>
        <w:t>trasmessa all’Unità di Missione del Ministero del Lavoro e delle Politiche Sociali da pa</w:t>
      </w:r>
      <w:r w:rsidR="00E33FC3" w:rsidRPr="007F5668">
        <w:rPr>
          <w:rFonts w:ascii="Garamond" w:hAnsi="Garamond"/>
          <w:color w:val="000000" w:themeColor="text1"/>
          <w:sz w:val="24"/>
          <w:szCs w:val="24"/>
        </w:rPr>
        <w:t>r</w:t>
      </w:r>
      <w:r w:rsidRPr="007F5668">
        <w:rPr>
          <w:rFonts w:ascii="Garamond" w:hAnsi="Garamond"/>
          <w:color w:val="000000" w:themeColor="text1"/>
          <w:sz w:val="24"/>
          <w:szCs w:val="24"/>
        </w:rPr>
        <w:t>te dell’ente e</w:t>
      </w:r>
      <w:r w:rsidR="007D3E91" w:rsidRPr="007F5668">
        <w:rPr>
          <w:rFonts w:ascii="Garamond" w:hAnsi="Garamond"/>
          <w:color w:val="000000" w:themeColor="text1"/>
          <w:sz w:val="24"/>
          <w:szCs w:val="24"/>
        </w:rPr>
        <w:t xml:space="preserve"> finalizzata all’ammissione a finanziamento per l’attuazione del “</w:t>
      </w:r>
      <w:r w:rsidR="007D3E91" w:rsidRPr="007F5668">
        <w:rPr>
          <w:rFonts w:ascii="Garamond" w:hAnsi="Garamond"/>
          <w:i/>
          <w:iCs/>
          <w:color w:val="000000" w:themeColor="text1"/>
          <w:sz w:val="24"/>
          <w:szCs w:val="24"/>
        </w:rPr>
        <w:t>Progetto pilota sulle competenze Crescere Green</w:t>
      </w:r>
      <w:r w:rsidR="007D3E91" w:rsidRPr="007F5668">
        <w:rPr>
          <w:rFonts w:ascii="Garamond" w:hAnsi="Garamond"/>
          <w:color w:val="000000" w:themeColor="text1"/>
          <w:sz w:val="24"/>
          <w:szCs w:val="24"/>
        </w:rPr>
        <w:t>”</w:t>
      </w:r>
      <w:r w:rsidR="003F6F4C" w:rsidRPr="007F5668">
        <w:rPr>
          <w:rFonts w:ascii="Garamond" w:hAnsi="Garamond"/>
          <w:color w:val="000000" w:themeColor="text1"/>
          <w:sz w:val="24"/>
          <w:szCs w:val="24"/>
        </w:rPr>
        <w:t>;</w:t>
      </w:r>
    </w:p>
    <w:p w14:paraId="08989AF4" w14:textId="2858D69F" w:rsidR="00CD31C1" w:rsidRPr="007F5668" w:rsidRDefault="00DD09BF" w:rsidP="00CD31C1">
      <w:pPr>
        <w:pStyle w:val="Paragrafoelenco"/>
        <w:widowControl/>
        <w:numPr>
          <w:ilvl w:val="0"/>
          <w:numId w:val="15"/>
        </w:numPr>
        <w:suppressAutoHyphens/>
        <w:autoSpaceDE/>
        <w:autoSpaceDN/>
        <w:spacing w:line="276" w:lineRule="auto"/>
        <w:ind w:right="0"/>
        <w:contextualSpacing/>
        <w:rPr>
          <w:rFonts w:ascii="Garamond" w:hAnsi="Garamond"/>
          <w:color w:val="000000" w:themeColor="text1"/>
          <w:sz w:val="24"/>
          <w:szCs w:val="24"/>
        </w:rPr>
      </w:pPr>
      <w:r w:rsidRPr="007F5668">
        <w:rPr>
          <w:rFonts w:ascii="Garamond" w:hAnsi="Garamond"/>
          <w:color w:val="000000" w:themeColor="text1"/>
          <w:sz w:val="24"/>
          <w:szCs w:val="24"/>
        </w:rPr>
        <w:t>la regolarità formale del</w:t>
      </w:r>
      <w:r w:rsidR="001150B5" w:rsidRPr="007F5668">
        <w:rPr>
          <w:rFonts w:ascii="Garamond" w:hAnsi="Garamond"/>
          <w:color w:val="000000" w:themeColor="text1"/>
          <w:sz w:val="24"/>
          <w:szCs w:val="24"/>
        </w:rPr>
        <w:t>l’istanza presentata</w:t>
      </w:r>
      <w:r w:rsidRPr="007F5668">
        <w:rPr>
          <w:rFonts w:ascii="Garamond" w:hAnsi="Garamond"/>
          <w:color w:val="000000" w:themeColor="text1"/>
          <w:sz w:val="24"/>
          <w:szCs w:val="24"/>
        </w:rPr>
        <w:t xml:space="preserve">, la quale </w:t>
      </w:r>
      <w:r w:rsidR="00146F7F" w:rsidRPr="007F5668">
        <w:rPr>
          <w:rFonts w:ascii="Garamond" w:hAnsi="Garamond"/>
          <w:color w:val="000000" w:themeColor="text1"/>
          <w:sz w:val="24"/>
          <w:szCs w:val="24"/>
        </w:rPr>
        <w:t>risulta sottoscritta</w:t>
      </w:r>
      <w:r w:rsidR="001150B5" w:rsidRPr="007F5668">
        <w:rPr>
          <w:rFonts w:ascii="Garamond" w:hAnsi="Garamond"/>
          <w:color w:val="000000" w:themeColor="text1"/>
          <w:sz w:val="24"/>
          <w:szCs w:val="24"/>
        </w:rPr>
        <w:t xml:space="preserve"> d</w:t>
      </w:r>
      <w:r w:rsidR="00146F7F" w:rsidRPr="007F5668">
        <w:rPr>
          <w:rFonts w:ascii="Garamond" w:hAnsi="Garamond"/>
          <w:color w:val="000000" w:themeColor="text1"/>
          <w:sz w:val="24"/>
          <w:szCs w:val="24"/>
        </w:rPr>
        <w:t>a</w:t>
      </w:r>
      <w:r w:rsidR="001150B5" w:rsidRPr="007F5668">
        <w:rPr>
          <w:rFonts w:ascii="Garamond" w:hAnsi="Garamond"/>
          <w:color w:val="000000" w:themeColor="text1"/>
          <w:sz w:val="24"/>
          <w:szCs w:val="24"/>
        </w:rPr>
        <w:t xml:space="preserve">l rappresentante legale dell’ente o </w:t>
      </w:r>
      <w:r w:rsidR="00146F7F" w:rsidRPr="007F5668">
        <w:rPr>
          <w:rFonts w:ascii="Garamond" w:hAnsi="Garamond"/>
          <w:color w:val="000000" w:themeColor="text1"/>
          <w:sz w:val="24"/>
          <w:szCs w:val="24"/>
        </w:rPr>
        <w:t xml:space="preserve">da </w:t>
      </w:r>
      <w:r w:rsidR="001150B5" w:rsidRPr="007F5668">
        <w:rPr>
          <w:rFonts w:ascii="Garamond" w:hAnsi="Garamond"/>
          <w:color w:val="000000" w:themeColor="text1"/>
          <w:sz w:val="24"/>
          <w:szCs w:val="24"/>
        </w:rPr>
        <w:t>un suo delegato</w:t>
      </w:r>
      <w:r w:rsidR="00146F7F" w:rsidRPr="007F5668">
        <w:rPr>
          <w:rFonts w:ascii="Garamond" w:hAnsi="Garamond"/>
          <w:color w:val="000000" w:themeColor="text1"/>
          <w:sz w:val="24"/>
          <w:szCs w:val="24"/>
        </w:rPr>
        <w:t xml:space="preserve">, </w:t>
      </w:r>
      <w:r w:rsidR="001150B5" w:rsidRPr="007F5668">
        <w:rPr>
          <w:rFonts w:ascii="Garamond" w:hAnsi="Garamond"/>
          <w:color w:val="000000" w:themeColor="text1"/>
          <w:sz w:val="24"/>
          <w:szCs w:val="24"/>
        </w:rPr>
        <w:t>secondo il format previsto</w:t>
      </w:r>
      <w:r w:rsidR="001B6D2F" w:rsidRPr="007F5668">
        <w:rPr>
          <w:rFonts w:ascii="Garamond" w:hAnsi="Garamond"/>
          <w:color w:val="000000" w:themeColor="text1"/>
          <w:sz w:val="24"/>
          <w:szCs w:val="24"/>
        </w:rPr>
        <w:t xml:space="preserve"> e corredata dai relativi allegati</w:t>
      </w:r>
      <w:r w:rsidR="001150B5" w:rsidRPr="007F5668">
        <w:rPr>
          <w:rFonts w:ascii="Garamond" w:hAnsi="Garamond"/>
          <w:color w:val="000000" w:themeColor="text1"/>
          <w:sz w:val="24"/>
          <w:szCs w:val="24"/>
        </w:rPr>
        <w:t>;</w:t>
      </w:r>
    </w:p>
    <w:p w14:paraId="2E8BEE27" w14:textId="4DD35AA1" w:rsidR="00CD31C1" w:rsidRPr="007F5668" w:rsidRDefault="00CD31C1" w:rsidP="00CD31C1">
      <w:pPr>
        <w:pStyle w:val="Paragrafoelenco"/>
        <w:numPr>
          <w:ilvl w:val="0"/>
          <w:numId w:val="15"/>
        </w:numPr>
        <w:rPr>
          <w:rFonts w:ascii="Garamond" w:hAnsi="Garamond"/>
          <w:color w:val="000000" w:themeColor="text1"/>
          <w:sz w:val="24"/>
          <w:szCs w:val="24"/>
        </w:rPr>
      </w:pPr>
      <w:r w:rsidRPr="007F5668">
        <w:rPr>
          <w:rFonts w:ascii="Garamond" w:hAnsi="Garamond"/>
          <w:color w:val="000000" w:themeColor="text1"/>
          <w:sz w:val="24"/>
          <w:szCs w:val="24"/>
        </w:rPr>
        <w:t xml:space="preserve">i principi previsti dalle “Linee Guida per lo svolgimento delle attività di controllo e rendicontazione degli interventi PNRR di competenza delle Amministrazioni centrali e dei Soggetti attuatori” allegate alla Circolare RGS dell’11 agosto 2022, n. 30, relativamente ai Soggetti attuatori privati; </w:t>
      </w:r>
    </w:p>
    <w:p w14:paraId="2E847EBC" w14:textId="393550CA" w:rsidR="00CD0611" w:rsidRPr="007F5668" w:rsidRDefault="00CD0611" w:rsidP="00CD0611">
      <w:pPr>
        <w:pStyle w:val="Paragrafoelenco"/>
        <w:widowControl/>
        <w:numPr>
          <w:ilvl w:val="0"/>
          <w:numId w:val="15"/>
        </w:numPr>
        <w:suppressAutoHyphens/>
        <w:autoSpaceDE/>
        <w:autoSpaceDN/>
        <w:spacing w:line="276" w:lineRule="auto"/>
        <w:contextualSpacing/>
        <w:rPr>
          <w:rFonts w:ascii="Garamond" w:hAnsi="Garamond"/>
          <w:color w:val="000000" w:themeColor="text1"/>
          <w:sz w:val="24"/>
          <w:szCs w:val="24"/>
        </w:rPr>
      </w:pPr>
      <w:r w:rsidRPr="007F5668">
        <w:rPr>
          <w:rFonts w:ascii="Garamond" w:hAnsi="Garamond"/>
          <w:color w:val="000000" w:themeColor="text1"/>
          <w:sz w:val="24"/>
          <w:szCs w:val="24"/>
        </w:rPr>
        <w:t>la corretta individuazione del titolare effettivo secondo il format di cui all'Allegato 1a</w:t>
      </w:r>
      <w:r w:rsidR="00AB62F3" w:rsidRPr="007F5668">
        <w:rPr>
          <w:rFonts w:ascii="Garamond" w:hAnsi="Garamond"/>
          <w:color w:val="000000" w:themeColor="text1"/>
          <w:sz w:val="24"/>
          <w:szCs w:val="24"/>
        </w:rPr>
        <w:t>)</w:t>
      </w:r>
      <w:r w:rsidRPr="007F5668">
        <w:rPr>
          <w:rFonts w:ascii="Garamond" w:hAnsi="Garamond"/>
          <w:color w:val="000000" w:themeColor="text1"/>
          <w:sz w:val="24"/>
          <w:szCs w:val="24"/>
        </w:rPr>
        <w:t xml:space="preserve"> alla dom</w:t>
      </w:r>
      <w:r w:rsidR="00D84406" w:rsidRPr="007F5668">
        <w:rPr>
          <w:rFonts w:ascii="Garamond" w:hAnsi="Garamond"/>
          <w:color w:val="000000" w:themeColor="text1"/>
          <w:sz w:val="24"/>
          <w:szCs w:val="24"/>
        </w:rPr>
        <w:t>anda di partecipazione</w:t>
      </w:r>
      <w:r w:rsidRPr="007F5668">
        <w:rPr>
          <w:rFonts w:ascii="Garamond" w:hAnsi="Garamond"/>
          <w:color w:val="000000" w:themeColor="text1"/>
          <w:sz w:val="24"/>
          <w:szCs w:val="24"/>
        </w:rPr>
        <w:t xml:space="preserve">; </w:t>
      </w:r>
    </w:p>
    <w:p w14:paraId="4FCCECA3" w14:textId="5E886FA3" w:rsidR="00AB62F3" w:rsidRPr="007F5668" w:rsidRDefault="00AB62F3" w:rsidP="00AB62F3">
      <w:pPr>
        <w:pStyle w:val="Paragrafoelenco"/>
        <w:widowControl/>
        <w:numPr>
          <w:ilvl w:val="0"/>
          <w:numId w:val="15"/>
        </w:numPr>
        <w:suppressAutoHyphens/>
        <w:autoSpaceDE/>
        <w:autoSpaceDN/>
        <w:spacing w:line="276" w:lineRule="auto"/>
        <w:contextualSpacing/>
        <w:rPr>
          <w:rFonts w:ascii="Garamond" w:hAnsi="Garamond"/>
          <w:color w:val="000000" w:themeColor="text1"/>
          <w:sz w:val="24"/>
          <w:szCs w:val="24"/>
        </w:rPr>
      </w:pPr>
      <w:r w:rsidRPr="007F5668">
        <w:rPr>
          <w:rFonts w:ascii="Garamond" w:hAnsi="Garamond"/>
          <w:color w:val="000000" w:themeColor="text1"/>
          <w:sz w:val="24"/>
          <w:szCs w:val="24"/>
        </w:rPr>
        <w:t xml:space="preserve">l'insussistenza del doppio finanziamento relativamente al </w:t>
      </w:r>
      <w:r w:rsidR="004D0ACE">
        <w:rPr>
          <w:rFonts w:ascii="Garamond" w:hAnsi="Garamond"/>
          <w:color w:val="000000" w:themeColor="text1"/>
          <w:sz w:val="24"/>
          <w:szCs w:val="24"/>
        </w:rPr>
        <w:t>progetto</w:t>
      </w:r>
      <w:r w:rsidRPr="007F5668">
        <w:rPr>
          <w:rFonts w:ascii="Garamond" w:hAnsi="Garamond"/>
          <w:color w:val="000000" w:themeColor="text1"/>
          <w:sz w:val="24"/>
          <w:szCs w:val="24"/>
        </w:rPr>
        <w:t xml:space="preserve"> finanziato a valere sulla misura in oggetto secondo il format di cui all'Allegato 1b) alla domanda di partecipazione;</w:t>
      </w:r>
    </w:p>
    <w:p w14:paraId="2BFEC924" w14:textId="740A6318" w:rsidR="00CD0611" w:rsidRPr="007F5668" w:rsidRDefault="00CD0611" w:rsidP="00CD0611">
      <w:pPr>
        <w:pStyle w:val="Paragrafoelenco"/>
        <w:widowControl/>
        <w:numPr>
          <w:ilvl w:val="0"/>
          <w:numId w:val="15"/>
        </w:numPr>
        <w:suppressAutoHyphens/>
        <w:autoSpaceDE/>
        <w:autoSpaceDN/>
        <w:spacing w:line="276" w:lineRule="auto"/>
        <w:contextualSpacing/>
        <w:rPr>
          <w:rFonts w:ascii="Garamond" w:hAnsi="Garamond"/>
          <w:color w:val="000000" w:themeColor="text1"/>
          <w:sz w:val="24"/>
          <w:szCs w:val="24"/>
        </w:rPr>
      </w:pPr>
      <w:r w:rsidRPr="007F5668">
        <w:rPr>
          <w:rFonts w:ascii="Garamond" w:hAnsi="Garamond"/>
          <w:color w:val="000000" w:themeColor="text1"/>
          <w:sz w:val="24"/>
          <w:szCs w:val="24"/>
        </w:rPr>
        <w:t>l'insussistenza di situazioni, anche potenziali, di conflitto di interesse, ai sensi della normativa vigente, con l'Amministrazione Titolare del Finanziamento secondo il format di cui all'Allegato 1c</w:t>
      </w:r>
      <w:r w:rsidR="00AB62F3" w:rsidRPr="007F5668">
        <w:rPr>
          <w:rFonts w:ascii="Garamond" w:hAnsi="Garamond"/>
          <w:color w:val="000000" w:themeColor="text1"/>
          <w:sz w:val="24"/>
          <w:szCs w:val="24"/>
        </w:rPr>
        <w:t>)</w:t>
      </w:r>
      <w:r w:rsidR="00D84406" w:rsidRPr="007F5668">
        <w:rPr>
          <w:rFonts w:ascii="Garamond" w:hAnsi="Garamond"/>
          <w:color w:val="000000" w:themeColor="text1"/>
          <w:sz w:val="24"/>
          <w:szCs w:val="24"/>
        </w:rPr>
        <w:t xml:space="preserve"> alla domanda di partecipazione</w:t>
      </w:r>
      <w:r w:rsidRPr="007F5668">
        <w:rPr>
          <w:rFonts w:ascii="Garamond" w:hAnsi="Garamond"/>
          <w:color w:val="000000" w:themeColor="text1"/>
          <w:sz w:val="24"/>
          <w:szCs w:val="24"/>
        </w:rPr>
        <w:t xml:space="preserve">; </w:t>
      </w:r>
    </w:p>
    <w:p w14:paraId="3FB51FBA" w14:textId="7705CDB3" w:rsidR="00CD0611" w:rsidRPr="007F5668" w:rsidRDefault="00CD0611" w:rsidP="00CD0611">
      <w:pPr>
        <w:pStyle w:val="Paragrafoelenco"/>
        <w:widowControl/>
        <w:numPr>
          <w:ilvl w:val="0"/>
          <w:numId w:val="15"/>
        </w:numPr>
        <w:suppressAutoHyphens/>
        <w:autoSpaceDE/>
        <w:autoSpaceDN/>
        <w:spacing w:line="276" w:lineRule="auto"/>
        <w:contextualSpacing/>
        <w:rPr>
          <w:rFonts w:ascii="Garamond" w:hAnsi="Garamond"/>
          <w:color w:val="000000" w:themeColor="text1"/>
          <w:sz w:val="24"/>
          <w:szCs w:val="24"/>
        </w:rPr>
      </w:pPr>
      <w:r w:rsidRPr="007F5668">
        <w:rPr>
          <w:rFonts w:ascii="Garamond" w:hAnsi="Garamond"/>
          <w:color w:val="000000" w:themeColor="text1"/>
          <w:sz w:val="24"/>
          <w:szCs w:val="24"/>
        </w:rPr>
        <w:t xml:space="preserve">il rispetto </w:t>
      </w:r>
      <w:r w:rsidR="00D84406" w:rsidRPr="007F5668">
        <w:rPr>
          <w:rFonts w:ascii="Garamond" w:hAnsi="Garamond"/>
          <w:color w:val="000000" w:themeColor="text1"/>
          <w:sz w:val="24"/>
          <w:szCs w:val="24"/>
        </w:rPr>
        <w:t>del</w:t>
      </w:r>
      <w:r w:rsidRPr="007F5668">
        <w:rPr>
          <w:rFonts w:ascii="Garamond" w:hAnsi="Garamond"/>
          <w:color w:val="000000" w:themeColor="text1"/>
          <w:sz w:val="24"/>
          <w:szCs w:val="24"/>
        </w:rPr>
        <w:t xml:space="preserve">la normativa in tema di verifiche antimafia, </w:t>
      </w:r>
      <w:r w:rsidR="00D84406" w:rsidRPr="007F5668">
        <w:rPr>
          <w:rFonts w:ascii="Garamond" w:hAnsi="Garamond"/>
          <w:color w:val="000000" w:themeColor="text1"/>
          <w:sz w:val="24"/>
          <w:szCs w:val="24"/>
        </w:rPr>
        <w:t>attestato mediante</w:t>
      </w:r>
      <w:r w:rsidRPr="007F5668">
        <w:rPr>
          <w:rFonts w:ascii="Garamond" w:hAnsi="Garamond"/>
          <w:color w:val="000000" w:themeColor="text1"/>
          <w:sz w:val="24"/>
          <w:szCs w:val="24"/>
        </w:rPr>
        <w:t xml:space="preserve"> il modello rilasciato dalla Prefettura;</w:t>
      </w:r>
    </w:p>
    <w:p w14:paraId="228F082D" w14:textId="583F779D" w:rsidR="00CD0611" w:rsidRPr="007F5668" w:rsidRDefault="00CD0611" w:rsidP="00CD0611">
      <w:pPr>
        <w:pStyle w:val="Paragrafoelenco"/>
        <w:widowControl/>
        <w:numPr>
          <w:ilvl w:val="0"/>
          <w:numId w:val="15"/>
        </w:numPr>
        <w:suppressAutoHyphens/>
        <w:autoSpaceDE/>
        <w:autoSpaceDN/>
        <w:spacing w:line="276" w:lineRule="auto"/>
        <w:contextualSpacing/>
        <w:rPr>
          <w:rFonts w:ascii="Garamond" w:hAnsi="Garamond"/>
          <w:color w:val="000000" w:themeColor="text1"/>
          <w:sz w:val="24"/>
          <w:szCs w:val="24"/>
        </w:rPr>
      </w:pPr>
      <w:r w:rsidRPr="007F5668">
        <w:rPr>
          <w:rFonts w:ascii="Garamond" w:hAnsi="Garamond"/>
          <w:color w:val="000000" w:themeColor="text1"/>
          <w:sz w:val="24"/>
          <w:szCs w:val="24"/>
        </w:rPr>
        <w:t xml:space="preserve">la regolarità contributiva </w:t>
      </w:r>
      <w:r w:rsidR="00D84406" w:rsidRPr="007F5668">
        <w:rPr>
          <w:rFonts w:ascii="Garamond" w:hAnsi="Garamond"/>
          <w:color w:val="000000" w:themeColor="text1"/>
          <w:sz w:val="24"/>
          <w:szCs w:val="24"/>
        </w:rPr>
        <w:t xml:space="preserve">attestata </w:t>
      </w:r>
      <w:r w:rsidRPr="007F5668">
        <w:rPr>
          <w:rFonts w:ascii="Garamond" w:hAnsi="Garamond"/>
          <w:color w:val="000000" w:themeColor="text1"/>
          <w:sz w:val="24"/>
          <w:szCs w:val="24"/>
        </w:rPr>
        <w:t xml:space="preserve">mediante </w:t>
      </w:r>
      <w:r w:rsidR="00F52C62" w:rsidRPr="007F5668">
        <w:rPr>
          <w:rFonts w:ascii="Garamond" w:hAnsi="Garamond"/>
          <w:color w:val="000000" w:themeColor="text1"/>
          <w:sz w:val="24"/>
          <w:szCs w:val="24"/>
        </w:rPr>
        <w:t xml:space="preserve">la </w:t>
      </w:r>
      <w:r w:rsidRPr="007F5668">
        <w:rPr>
          <w:rFonts w:ascii="Garamond" w:hAnsi="Garamond"/>
          <w:color w:val="000000" w:themeColor="text1"/>
          <w:sz w:val="24"/>
          <w:szCs w:val="24"/>
        </w:rPr>
        <w:t xml:space="preserve">trasmissione del DURC; </w:t>
      </w:r>
    </w:p>
    <w:p w14:paraId="4D77C5DA" w14:textId="3A224F1C" w:rsidR="00CD0611" w:rsidRPr="007F5668" w:rsidRDefault="00CD0611" w:rsidP="00842CE9">
      <w:pPr>
        <w:pStyle w:val="Paragrafoelenco"/>
        <w:widowControl/>
        <w:numPr>
          <w:ilvl w:val="0"/>
          <w:numId w:val="15"/>
        </w:numPr>
        <w:suppressAutoHyphens/>
        <w:autoSpaceDE/>
        <w:autoSpaceDN/>
        <w:spacing w:line="276" w:lineRule="auto"/>
        <w:contextualSpacing/>
        <w:rPr>
          <w:rFonts w:ascii="Garamond" w:hAnsi="Garamond"/>
          <w:color w:val="000000" w:themeColor="text1"/>
          <w:sz w:val="24"/>
          <w:szCs w:val="24"/>
        </w:rPr>
      </w:pPr>
      <w:r w:rsidRPr="007F5668">
        <w:rPr>
          <w:rFonts w:ascii="Garamond" w:hAnsi="Garamond"/>
          <w:color w:val="000000" w:themeColor="text1"/>
          <w:sz w:val="24"/>
          <w:szCs w:val="24"/>
        </w:rPr>
        <w:lastRenderedPageBreak/>
        <w:t xml:space="preserve">la regolarità fiscale </w:t>
      </w:r>
      <w:r w:rsidR="00D84406" w:rsidRPr="007F5668">
        <w:rPr>
          <w:rFonts w:ascii="Garamond" w:hAnsi="Garamond"/>
          <w:color w:val="000000" w:themeColor="text1"/>
          <w:sz w:val="24"/>
          <w:szCs w:val="24"/>
        </w:rPr>
        <w:t xml:space="preserve">attestata </w:t>
      </w:r>
      <w:r w:rsidRPr="007F5668">
        <w:rPr>
          <w:rFonts w:ascii="Garamond" w:hAnsi="Garamond"/>
          <w:color w:val="000000" w:themeColor="text1"/>
          <w:sz w:val="24"/>
          <w:szCs w:val="24"/>
        </w:rPr>
        <w:t xml:space="preserve">mediante </w:t>
      </w:r>
      <w:r w:rsidR="006F5AEB" w:rsidRPr="007F5668">
        <w:rPr>
          <w:rFonts w:ascii="Garamond" w:hAnsi="Garamond"/>
          <w:color w:val="000000" w:themeColor="text1"/>
          <w:sz w:val="24"/>
          <w:szCs w:val="24"/>
        </w:rPr>
        <w:t xml:space="preserve">la </w:t>
      </w:r>
      <w:r w:rsidRPr="007F5668">
        <w:rPr>
          <w:rFonts w:ascii="Garamond" w:hAnsi="Garamond"/>
          <w:color w:val="000000" w:themeColor="text1"/>
          <w:sz w:val="24"/>
          <w:szCs w:val="24"/>
        </w:rPr>
        <w:t>trasmissione del DUR</w:t>
      </w:r>
      <w:r w:rsidR="00711955" w:rsidRPr="007F5668">
        <w:rPr>
          <w:rFonts w:ascii="Garamond" w:hAnsi="Garamond"/>
          <w:color w:val="000000" w:themeColor="text1"/>
          <w:sz w:val="24"/>
          <w:szCs w:val="24"/>
        </w:rPr>
        <w:t>F</w:t>
      </w:r>
      <w:r w:rsidR="00D84406" w:rsidRPr="007F5668">
        <w:rPr>
          <w:rFonts w:ascii="Garamond" w:hAnsi="Garamond"/>
          <w:color w:val="000000" w:themeColor="text1"/>
          <w:sz w:val="24"/>
          <w:szCs w:val="24"/>
        </w:rPr>
        <w:t>;</w:t>
      </w:r>
    </w:p>
    <w:p w14:paraId="760A2093" w14:textId="77777777" w:rsidR="006A3B70" w:rsidRPr="007F5668" w:rsidRDefault="00074F9E" w:rsidP="00284ED4">
      <w:pPr>
        <w:pStyle w:val="Paragrafoelenco"/>
        <w:widowControl/>
        <w:numPr>
          <w:ilvl w:val="0"/>
          <w:numId w:val="15"/>
        </w:numPr>
        <w:suppressAutoHyphens/>
        <w:autoSpaceDE/>
        <w:autoSpaceDN/>
        <w:spacing w:line="276" w:lineRule="auto"/>
        <w:ind w:right="0"/>
        <w:contextualSpacing/>
        <w:rPr>
          <w:rFonts w:ascii="Garamond" w:hAnsi="Garamond"/>
          <w:color w:val="000000" w:themeColor="text1"/>
          <w:sz w:val="24"/>
          <w:szCs w:val="24"/>
        </w:rPr>
      </w:pPr>
      <w:r w:rsidRPr="007F5668">
        <w:rPr>
          <w:rFonts w:ascii="Garamond" w:hAnsi="Garamond"/>
          <w:color w:val="000000" w:themeColor="text1"/>
          <w:sz w:val="24"/>
          <w:szCs w:val="24"/>
        </w:rPr>
        <w:t>il possesso dei requisiti di ordine generale di cui alla sezione n. 5 dell’Avviso</w:t>
      </w:r>
      <w:r w:rsidR="006A3B70" w:rsidRPr="007F5668">
        <w:rPr>
          <w:rFonts w:ascii="Garamond" w:hAnsi="Garamond"/>
          <w:color w:val="000000" w:themeColor="text1"/>
          <w:sz w:val="24"/>
          <w:szCs w:val="24"/>
        </w:rPr>
        <w:t>;</w:t>
      </w:r>
    </w:p>
    <w:p w14:paraId="4722EF99" w14:textId="4823855A" w:rsidR="007A5FEE" w:rsidRPr="007F5668" w:rsidRDefault="002D0AA2" w:rsidP="00284ED4">
      <w:pPr>
        <w:pStyle w:val="Paragrafoelenco"/>
        <w:widowControl/>
        <w:numPr>
          <w:ilvl w:val="0"/>
          <w:numId w:val="15"/>
        </w:numPr>
        <w:suppressAutoHyphens/>
        <w:autoSpaceDE/>
        <w:autoSpaceDN/>
        <w:spacing w:line="276" w:lineRule="auto"/>
        <w:ind w:right="0"/>
        <w:contextualSpacing/>
        <w:rPr>
          <w:rFonts w:ascii="Garamond" w:hAnsi="Garamond"/>
          <w:color w:val="000000" w:themeColor="text1"/>
          <w:sz w:val="24"/>
          <w:szCs w:val="24"/>
        </w:rPr>
      </w:pPr>
      <w:r w:rsidRPr="007F5668">
        <w:rPr>
          <w:rFonts w:ascii="Garamond" w:hAnsi="Garamond"/>
          <w:color w:val="000000" w:themeColor="text1"/>
          <w:sz w:val="24"/>
          <w:szCs w:val="24"/>
        </w:rPr>
        <w:t xml:space="preserve">l’insussistenza </w:t>
      </w:r>
      <w:r w:rsidR="00A62BF8" w:rsidRPr="007F5668">
        <w:rPr>
          <w:rFonts w:ascii="Garamond" w:hAnsi="Garamond"/>
          <w:color w:val="000000" w:themeColor="text1"/>
          <w:sz w:val="24"/>
          <w:szCs w:val="24"/>
        </w:rPr>
        <w:t>delle cause</w:t>
      </w:r>
      <w:r w:rsidR="00074F9E" w:rsidRPr="007F5668">
        <w:rPr>
          <w:rFonts w:ascii="Garamond" w:hAnsi="Garamond"/>
          <w:color w:val="000000" w:themeColor="text1"/>
          <w:sz w:val="24"/>
          <w:szCs w:val="24"/>
        </w:rPr>
        <w:t xml:space="preserve"> determinant</w:t>
      </w:r>
      <w:r w:rsidRPr="007F5668">
        <w:rPr>
          <w:rFonts w:ascii="Garamond" w:hAnsi="Garamond"/>
          <w:color w:val="000000" w:themeColor="text1"/>
          <w:sz w:val="24"/>
          <w:szCs w:val="24"/>
        </w:rPr>
        <w:t>i</w:t>
      </w:r>
      <w:r w:rsidR="00074F9E" w:rsidRPr="007F5668">
        <w:rPr>
          <w:rFonts w:ascii="Garamond" w:hAnsi="Garamond"/>
          <w:color w:val="000000" w:themeColor="text1"/>
          <w:sz w:val="24"/>
          <w:szCs w:val="24"/>
        </w:rPr>
        <w:t xml:space="preserve"> l’esclusione dalla partecipazione alle </w:t>
      </w:r>
      <w:r w:rsidRPr="007F5668">
        <w:rPr>
          <w:rFonts w:ascii="Garamond" w:hAnsi="Garamond"/>
          <w:color w:val="000000" w:themeColor="text1"/>
          <w:sz w:val="24"/>
          <w:szCs w:val="24"/>
        </w:rPr>
        <w:t>procedure di</w:t>
      </w:r>
      <w:r w:rsidR="00074F9E" w:rsidRPr="007F5668">
        <w:rPr>
          <w:rFonts w:ascii="Garamond" w:hAnsi="Garamond"/>
          <w:color w:val="000000" w:themeColor="text1"/>
          <w:sz w:val="24"/>
          <w:szCs w:val="24"/>
        </w:rPr>
        <w:t xml:space="preserve">   affidamento dei contratti pubblici previst</w:t>
      </w:r>
      <w:r w:rsidRPr="007F5668">
        <w:rPr>
          <w:rFonts w:ascii="Garamond" w:hAnsi="Garamond"/>
          <w:color w:val="000000" w:themeColor="text1"/>
          <w:sz w:val="24"/>
          <w:szCs w:val="24"/>
        </w:rPr>
        <w:t>e</w:t>
      </w:r>
      <w:r w:rsidR="00074F9E" w:rsidRPr="007F5668">
        <w:rPr>
          <w:rFonts w:ascii="Garamond" w:hAnsi="Garamond"/>
          <w:color w:val="000000" w:themeColor="text1"/>
          <w:sz w:val="24"/>
          <w:szCs w:val="24"/>
        </w:rPr>
        <w:t xml:space="preserve"> dagli articoli n. 94 e n.95 del Codice dei contratti adottato con D. LGS n. 36/2023 e di qualsivoglia causa di impedimento a stipulare contratti con la pubblica amministrazione;</w:t>
      </w:r>
    </w:p>
    <w:p w14:paraId="04EB0BB6" w14:textId="725E3DC9" w:rsidR="00A62BF8" w:rsidRPr="007F5668" w:rsidRDefault="00A62BF8" w:rsidP="00842CE9">
      <w:pPr>
        <w:pStyle w:val="Paragrafoelenco"/>
        <w:widowControl/>
        <w:numPr>
          <w:ilvl w:val="0"/>
          <w:numId w:val="15"/>
        </w:numPr>
        <w:suppressAutoHyphens/>
        <w:autoSpaceDE/>
        <w:autoSpaceDN/>
        <w:spacing w:line="276" w:lineRule="auto"/>
        <w:contextualSpacing/>
        <w:rPr>
          <w:rFonts w:ascii="Garamond" w:hAnsi="Garamond"/>
          <w:color w:val="000000" w:themeColor="text1"/>
          <w:sz w:val="24"/>
          <w:szCs w:val="24"/>
        </w:rPr>
      </w:pPr>
      <w:r w:rsidRPr="007F5668">
        <w:rPr>
          <w:rFonts w:ascii="Garamond" w:hAnsi="Garamond"/>
          <w:color w:val="000000" w:themeColor="text1"/>
          <w:sz w:val="24"/>
          <w:szCs w:val="24"/>
        </w:rPr>
        <w:t xml:space="preserve">la trasmissione del certificato rilasciato dal Casellario giudiziale volto ad accertare l’assenza </w:t>
      </w:r>
      <w:r w:rsidR="006F5AEB" w:rsidRPr="007F5668">
        <w:rPr>
          <w:rFonts w:ascii="Garamond" w:hAnsi="Garamond"/>
          <w:color w:val="000000" w:themeColor="text1"/>
          <w:sz w:val="24"/>
          <w:szCs w:val="24"/>
        </w:rPr>
        <w:t xml:space="preserve">di </w:t>
      </w:r>
      <w:r w:rsidRPr="007F5668">
        <w:rPr>
          <w:rFonts w:ascii="Garamond" w:hAnsi="Garamond"/>
          <w:color w:val="000000" w:themeColor="text1"/>
          <w:sz w:val="24"/>
          <w:szCs w:val="24"/>
        </w:rPr>
        <w:t xml:space="preserve">condanne penali, anche non definitive, per le ipotesi contemplate </w:t>
      </w:r>
      <w:r w:rsidR="00D521F0" w:rsidRPr="007F5668">
        <w:rPr>
          <w:rFonts w:ascii="Garamond" w:hAnsi="Garamond"/>
          <w:color w:val="000000" w:themeColor="text1"/>
          <w:sz w:val="24"/>
          <w:szCs w:val="24"/>
        </w:rPr>
        <w:t>da</w:t>
      </w:r>
      <w:r w:rsidRPr="007F5668">
        <w:rPr>
          <w:rFonts w:ascii="Garamond" w:hAnsi="Garamond"/>
          <w:color w:val="000000" w:themeColor="text1"/>
          <w:sz w:val="24"/>
          <w:szCs w:val="24"/>
        </w:rPr>
        <w:t xml:space="preserve">ll’art. 94 </w:t>
      </w:r>
      <w:r w:rsidR="00D521F0" w:rsidRPr="007F5668">
        <w:rPr>
          <w:rFonts w:ascii="Garamond" w:hAnsi="Garamond"/>
          <w:color w:val="000000" w:themeColor="text1"/>
          <w:sz w:val="24"/>
          <w:szCs w:val="24"/>
        </w:rPr>
        <w:t>e</w:t>
      </w:r>
      <w:r w:rsidRPr="007F5668">
        <w:rPr>
          <w:rFonts w:ascii="Garamond" w:hAnsi="Garamond"/>
          <w:color w:val="000000" w:themeColor="text1"/>
          <w:sz w:val="24"/>
          <w:szCs w:val="24"/>
        </w:rPr>
        <w:t xml:space="preserve"> </w:t>
      </w:r>
      <w:r w:rsidR="00D521F0" w:rsidRPr="007F5668">
        <w:rPr>
          <w:rFonts w:ascii="Garamond" w:hAnsi="Garamond"/>
          <w:color w:val="000000" w:themeColor="text1"/>
          <w:sz w:val="24"/>
          <w:szCs w:val="24"/>
        </w:rPr>
        <w:t>l’insussistenza del</w:t>
      </w:r>
      <w:r w:rsidRPr="007F5668">
        <w:rPr>
          <w:rFonts w:ascii="Garamond" w:hAnsi="Garamond"/>
          <w:color w:val="000000" w:themeColor="text1"/>
          <w:sz w:val="24"/>
          <w:szCs w:val="24"/>
        </w:rPr>
        <w:t>le condizioni previste dalla normativa di cui all'art.106</w:t>
      </w:r>
      <w:r w:rsidR="00D521F0" w:rsidRPr="007F5668">
        <w:rPr>
          <w:rFonts w:ascii="Garamond" w:hAnsi="Garamond"/>
          <w:color w:val="000000" w:themeColor="text1"/>
          <w:sz w:val="24"/>
          <w:szCs w:val="24"/>
        </w:rPr>
        <w:t>,</w:t>
      </w:r>
      <w:r w:rsidRPr="007F5668">
        <w:rPr>
          <w:rFonts w:ascii="Garamond" w:hAnsi="Garamond"/>
          <w:color w:val="000000" w:themeColor="text1"/>
          <w:sz w:val="24"/>
          <w:szCs w:val="24"/>
        </w:rPr>
        <w:t xml:space="preserve"> in capo agli amministratori degli Enti, muniti di potere di rappresentanza o </w:t>
      </w:r>
      <w:r w:rsidR="00D521F0" w:rsidRPr="007F5668">
        <w:rPr>
          <w:rFonts w:ascii="Garamond" w:hAnsi="Garamond"/>
          <w:color w:val="000000" w:themeColor="text1"/>
          <w:sz w:val="24"/>
          <w:szCs w:val="24"/>
        </w:rPr>
        <w:t xml:space="preserve">agli </w:t>
      </w:r>
      <w:r w:rsidRPr="007F5668">
        <w:rPr>
          <w:rFonts w:ascii="Garamond" w:hAnsi="Garamond"/>
          <w:color w:val="000000" w:themeColor="text1"/>
          <w:sz w:val="24"/>
          <w:szCs w:val="24"/>
        </w:rPr>
        <w:t>altri soggetti di cui all'art. 94, comma 3;</w:t>
      </w:r>
    </w:p>
    <w:p w14:paraId="69FB0789" w14:textId="2423B4AE" w:rsidR="007A5FEE" w:rsidRPr="007F5668" w:rsidRDefault="007A5FEE" w:rsidP="00284ED4">
      <w:pPr>
        <w:pStyle w:val="Paragrafoelenco"/>
        <w:widowControl/>
        <w:numPr>
          <w:ilvl w:val="0"/>
          <w:numId w:val="15"/>
        </w:numPr>
        <w:suppressAutoHyphens/>
        <w:autoSpaceDE/>
        <w:autoSpaceDN/>
        <w:spacing w:line="276" w:lineRule="auto"/>
        <w:ind w:right="0"/>
        <w:contextualSpacing/>
        <w:rPr>
          <w:rFonts w:ascii="Garamond" w:hAnsi="Garamond"/>
          <w:color w:val="000000" w:themeColor="text1"/>
          <w:sz w:val="24"/>
          <w:szCs w:val="24"/>
        </w:rPr>
      </w:pPr>
      <w:r w:rsidRPr="007F5668">
        <w:rPr>
          <w:rFonts w:ascii="Garamond" w:hAnsi="Garamond"/>
          <w:color w:val="000000" w:themeColor="text1"/>
          <w:sz w:val="24"/>
          <w:szCs w:val="24"/>
          <w:lang w:eastAsia="it-IT"/>
        </w:rPr>
        <w:t xml:space="preserve">la presentazione del certificato di assenza di procedure concorsuali </w:t>
      </w:r>
      <w:r w:rsidR="00A62BF8" w:rsidRPr="007F5668">
        <w:rPr>
          <w:rFonts w:ascii="Garamond" w:hAnsi="Garamond"/>
          <w:color w:val="000000" w:themeColor="text1"/>
          <w:sz w:val="24"/>
          <w:szCs w:val="24"/>
          <w:lang w:eastAsia="it-IT"/>
        </w:rPr>
        <w:t>volta ad accertare l’</w:t>
      </w:r>
      <w:r w:rsidR="00D521F0" w:rsidRPr="007F5668">
        <w:rPr>
          <w:rFonts w:ascii="Garamond" w:hAnsi="Garamond"/>
          <w:color w:val="000000" w:themeColor="text1"/>
          <w:sz w:val="24"/>
          <w:szCs w:val="24"/>
          <w:lang w:eastAsia="it-IT"/>
        </w:rPr>
        <w:t xml:space="preserve">inesistenza </w:t>
      </w:r>
      <w:r w:rsidRPr="007F5668">
        <w:rPr>
          <w:rFonts w:ascii="Garamond" w:hAnsi="Garamond"/>
          <w:color w:val="000000" w:themeColor="text1"/>
          <w:sz w:val="24"/>
          <w:szCs w:val="24"/>
          <w:lang w:eastAsia="it-IT"/>
        </w:rPr>
        <w:t>di situazion</w:t>
      </w:r>
      <w:r w:rsidR="00D521F0" w:rsidRPr="007F5668">
        <w:rPr>
          <w:rFonts w:ascii="Garamond" w:hAnsi="Garamond"/>
          <w:color w:val="000000" w:themeColor="text1"/>
          <w:sz w:val="24"/>
          <w:szCs w:val="24"/>
          <w:lang w:eastAsia="it-IT"/>
        </w:rPr>
        <w:t>i</w:t>
      </w:r>
      <w:r w:rsidRPr="007F5668">
        <w:rPr>
          <w:rFonts w:ascii="Garamond" w:hAnsi="Garamond"/>
          <w:color w:val="000000" w:themeColor="text1"/>
          <w:sz w:val="24"/>
          <w:szCs w:val="24"/>
          <w:lang w:eastAsia="it-IT"/>
        </w:rPr>
        <w:t xml:space="preserve"> di fallimento, liquidazione coatta, concordato preventivo o altra situazione liquidatoria, anche volontaria;</w:t>
      </w:r>
    </w:p>
    <w:p w14:paraId="2B270272" w14:textId="37DD6FE6" w:rsidR="00A62BF8" w:rsidRPr="007F5668" w:rsidRDefault="00655530" w:rsidP="00A62BF8">
      <w:pPr>
        <w:pStyle w:val="Paragrafoelenco"/>
        <w:widowControl/>
        <w:numPr>
          <w:ilvl w:val="0"/>
          <w:numId w:val="15"/>
        </w:numPr>
        <w:suppressAutoHyphens/>
        <w:autoSpaceDE/>
        <w:autoSpaceDN/>
        <w:spacing w:line="276" w:lineRule="auto"/>
        <w:contextualSpacing/>
        <w:rPr>
          <w:rFonts w:ascii="Garamond" w:hAnsi="Garamond"/>
          <w:color w:val="000000" w:themeColor="text1"/>
          <w:sz w:val="24"/>
          <w:szCs w:val="24"/>
        </w:rPr>
      </w:pPr>
      <w:r w:rsidRPr="007F5668">
        <w:rPr>
          <w:rFonts w:ascii="Garamond" w:hAnsi="Garamond"/>
          <w:color w:val="000000" w:themeColor="text1"/>
          <w:sz w:val="24"/>
          <w:szCs w:val="24"/>
        </w:rPr>
        <w:t>l’applicazione</w:t>
      </w:r>
      <w:r w:rsidR="00A62BF8" w:rsidRPr="007F5668">
        <w:rPr>
          <w:rFonts w:ascii="Garamond" w:hAnsi="Garamond"/>
          <w:color w:val="000000" w:themeColor="text1"/>
          <w:sz w:val="24"/>
          <w:szCs w:val="24"/>
        </w:rPr>
        <w:t xml:space="preserve"> al personale dipendente </w:t>
      </w:r>
      <w:r w:rsidRPr="007F5668">
        <w:rPr>
          <w:rFonts w:ascii="Garamond" w:hAnsi="Garamond"/>
          <w:color w:val="000000" w:themeColor="text1"/>
          <w:sz w:val="24"/>
          <w:szCs w:val="24"/>
        </w:rPr>
        <w:t>de</w:t>
      </w:r>
      <w:r w:rsidR="00A62BF8" w:rsidRPr="007F5668">
        <w:rPr>
          <w:rFonts w:ascii="Garamond" w:hAnsi="Garamond"/>
          <w:color w:val="000000" w:themeColor="text1"/>
          <w:sz w:val="24"/>
          <w:szCs w:val="24"/>
        </w:rPr>
        <w:t xml:space="preserve">l contratto nazionale del settore e </w:t>
      </w:r>
      <w:r w:rsidRPr="007F5668">
        <w:rPr>
          <w:rFonts w:ascii="Garamond" w:hAnsi="Garamond"/>
          <w:color w:val="000000" w:themeColor="text1"/>
          <w:sz w:val="24"/>
          <w:szCs w:val="24"/>
        </w:rPr>
        <w:t>de</w:t>
      </w:r>
      <w:r w:rsidR="00A62BF8" w:rsidRPr="007F5668">
        <w:rPr>
          <w:rFonts w:ascii="Garamond" w:hAnsi="Garamond"/>
          <w:color w:val="000000" w:themeColor="text1"/>
          <w:sz w:val="24"/>
          <w:szCs w:val="24"/>
        </w:rPr>
        <w:t xml:space="preserve">i contratti integrativi, territoriali e aziendali vigenti; </w:t>
      </w:r>
    </w:p>
    <w:p w14:paraId="51695A04" w14:textId="59F09887" w:rsidR="007A5FEE" w:rsidRPr="007F5668" w:rsidRDefault="00655530" w:rsidP="00842CE9">
      <w:pPr>
        <w:pStyle w:val="Paragrafoelenco"/>
        <w:numPr>
          <w:ilvl w:val="0"/>
          <w:numId w:val="15"/>
        </w:numPr>
        <w:rPr>
          <w:rFonts w:ascii="Garamond" w:hAnsi="Garamond"/>
          <w:color w:val="000000" w:themeColor="text1"/>
          <w:sz w:val="24"/>
          <w:szCs w:val="24"/>
        </w:rPr>
      </w:pPr>
      <w:r w:rsidRPr="007F5668">
        <w:rPr>
          <w:rFonts w:ascii="Garamond" w:hAnsi="Garamond"/>
          <w:color w:val="000000" w:themeColor="text1"/>
          <w:sz w:val="24"/>
          <w:szCs w:val="24"/>
        </w:rPr>
        <w:t>il rispetto agli obblighi assunzionali previsti dalla normativa sul diritto al lavoro dei disabili;</w:t>
      </w:r>
    </w:p>
    <w:p w14:paraId="485CFC79" w14:textId="4A045FA2" w:rsidR="00F52C62" w:rsidRPr="007F5668" w:rsidRDefault="00696C36" w:rsidP="00284ED4">
      <w:pPr>
        <w:pStyle w:val="Paragrafoelenco"/>
        <w:numPr>
          <w:ilvl w:val="0"/>
          <w:numId w:val="15"/>
        </w:numPr>
        <w:rPr>
          <w:rFonts w:ascii="Garamond" w:hAnsi="Garamond"/>
          <w:color w:val="000000" w:themeColor="text1"/>
          <w:sz w:val="24"/>
          <w:szCs w:val="24"/>
          <w:lang w:eastAsia="it-IT"/>
        </w:rPr>
      </w:pPr>
      <w:r w:rsidRPr="007F5668">
        <w:rPr>
          <w:rFonts w:ascii="Garamond" w:hAnsi="Garamond"/>
          <w:color w:val="000000" w:themeColor="text1"/>
          <w:sz w:val="24"/>
          <w:szCs w:val="24"/>
        </w:rPr>
        <w:t>la trasmissione del rapporto periodico sulla situazione del personale maschile e femminile in caso siano impiegati più di 50 dipendenti;</w:t>
      </w:r>
      <w:r w:rsidR="00284ED4" w:rsidRPr="007F5668">
        <w:rPr>
          <w:rFonts w:ascii="Garamond" w:hAnsi="Garamond"/>
          <w:color w:val="000000" w:themeColor="text1"/>
          <w:sz w:val="24"/>
          <w:szCs w:val="24"/>
        </w:rPr>
        <w:t xml:space="preserve"> </w:t>
      </w:r>
      <w:r w:rsidR="00DB1694" w:rsidRPr="007F5668">
        <w:rPr>
          <w:rFonts w:ascii="Garamond" w:hAnsi="Garamond"/>
          <w:color w:val="000000" w:themeColor="text1"/>
          <w:sz w:val="24"/>
          <w:szCs w:val="24"/>
          <w:lang w:eastAsia="it-IT"/>
        </w:rPr>
        <w:t>i principi previsti dalle “</w:t>
      </w:r>
      <w:r w:rsidR="00DB1694" w:rsidRPr="007F5668">
        <w:rPr>
          <w:rFonts w:ascii="Garamond" w:hAnsi="Garamond"/>
          <w:i/>
          <w:iCs/>
          <w:color w:val="000000" w:themeColor="text1"/>
          <w:sz w:val="24"/>
          <w:szCs w:val="24"/>
          <w:lang w:eastAsia="it-IT"/>
        </w:rPr>
        <w:t>Linee Guida per lo svolgimento delle attività di controllo e rendicontazione degli interventi PNRR di competenza delle Amministrazioni centrali e dei Soggetti attuatori</w:t>
      </w:r>
      <w:r w:rsidR="00DB1694" w:rsidRPr="007F5668">
        <w:rPr>
          <w:rFonts w:ascii="Garamond" w:hAnsi="Garamond"/>
          <w:color w:val="000000" w:themeColor="text1"/>
          <w:sz w:val="24"/>
          <w:szCs w:val="24"/>
          <w:lang w:eastAsia="it-IT"/>
        </w:rPr>
        <w:t>” allegate alla Circolare RGS dell’11 agosto 2022, n. 30, relativamente ai Soggetti attuatori privati;</w:t>
      </w:r>
    </w:p>
    <w:p w14:paraId="0D627C22" w14:textId="4D23E0DD" w:rsidR="006F5AEB" w:rsidRPr="007F5668" w:rsidRDefault="006F5AEB" w:rsidP="00284ED4">
      <w:pPr>
        <w:pStyle w:val="Paragrafoelenco"/>
        <w:numPr>
          <w:ilvl w:val="0"/>
          <w:numId w:val="15"/>
        </w:numPr>
        <w:rPr>
          <w:rFonts w:ascii="Garamond" w:hAnsi="Garamond"/>
          <w:color w:val="000000" w:themeColor="text1"/>
          <w:sz w:val="24"/>
          <w:szCs w:val="24"/>
          <w:lang w:eastAsia="it-IT"/>
        </w:rPr>
      </w:pPr>
      <w:r w:rsidRPr="007F5668">
        <w:rPr>
          <w:rFonts w:ascii="Garamond" w:hAnsi="Garamond"/>
          <w:color w:val="000000" w:themeColor="text1"/>
          <w:sz w:val="24"/>
          <w:szCs w:val="24"/>
          <w:lang w:eastAsia="it-IT"/>
        </w:rPr>
        <w:t>l’esito favorevole dell’istruttoria svolta dalla Commissione di valutazione in merito all’ammissibilità della domanda di partecipazione al finanziamento</w:t>
      </w:r>
      <w:r w:rsidR="00842CE9" w:rsidRPr="007F5668">
        <w:rPr>
          <w:rFonts w:ascii="Garamond" w:hAnsi="Garamond"/>
          <w:color w:val="000000" w:themeColor="text1"/>
          <w:sz w:val="24"/>
          <w:szCs w:val="24"/>
          <w:lang w:eastAsia="it-IT"/>
        </w:rPr>
        <w:t>, con nota prot, ______</w:t>
      </w:r>
      <w:r w:rsidRPr="007F5668">
        <w:rPr>
          <w:rFonts w:ascii="Garamond" w:hAnsi="Garamond"/>
          <w:color w:val="000000" w:themeColor="text1"/>
          <w:sz w:val="24"/>
          <w:szCs w:val="24"/>
          <w:lang w:eastAsia="it-IT"/>
        </w:rPr>
        <w:t xml:space="preserve">; </w:t>
      </w:r>
    </w:p>
    <w:p w14:paraId="6FFBE139" w14:textId="791BEABC" w:rsidR="00DB1694" w:rsidRPr="007F5668" w:rsidRDefault="00DB1694" w:rsidP="00842CE9">
      <w:pPr>
        <w:pStyle w:val="Paragrafoelenco"/>
        <w:widowControl/>
        <w:suppressAutoHyphens/>
        <w:autoSpaceDE/>
        <w:autoSpaceDN/>
        <w:spacing w:line="276" w:lineRule="auto"/>
        <w:ind w:left="679" w:right="0" w:firstLine="0"/>
        <w:contextualSpacing/>
        <w:rPr>
          <w:rFonts w:ascii="Garamond" w:hAnsi="Garamond"/>
          <w:color w:val="000000" w:themeColor="text1"/>
          <w:sz w:val="24"/>
          <w:szCs w:val="24"/>
          <w:lang w:eastAsia="it-IT"/>
        </w:rPr>
      </w:pPr>
    </w:p>
    <w:p w14:paraId="13619655" w14:textId="77777777" w:rsidR="00A5166C" w:rsidRPr="007F5668" w:rsidRDefault="00A5166C" w:rsidP="00A5166C">
      <w:pPr>
        <w:pStyle w:val="Corpotesto"/>
        <w:jc w:val="left"/>
        <w:rPr>
          <w:rFonts w:ascii="Garamond" w:hAnsi="Garamond"/>
          <w:color w:val="000000" w:themeColor="text1"/>
          <w:sz w:val="24"/>
        </w:rPr>
      </w:pPr>
    </w:p>
    <w:p w14:paraId="21D0FD0B" w14:textId="77777777" w:rsidR="00A5166C" w:rsidRPr="007F5668" w:rsidRDefault="00A5166C" w:rsidP="00A5166C">
      <w:pPr>
        <w:pStyle w:val="Corpotesto"/>
        <w:spacing w:before="10"/>
        <w:jc w:val="left"/>
        <w:rPr>
          <w:rFonts w:ascii="Garamond" w:hAnsi="Garamond"/>
          <w:color w:val="000000" w:themeColor="text1"/>
          <w:sz w:val="27"/>
        </w:rPr>
      </w:pPr>
    </w:p>
    <w:p w14:paraId="2DA6F3E5" w14:textId="3E434B91" w:rsidR="00A5166C" w:rsidRPr="007F5668" w:rsidRDefault="00A5166C" w:rsidP="005F1654">
      <w:pPr>
        <w:pStyle w:val="Corpotesto"/>
        <w:ind w:left="112" w:right="148"/>
        <w:jc w:val="center"/>
        <w:rPr>
          <w:rFonts w:ascii="Garamond" w:hAnsi="Garamond"/>
          <w:b/>
          <w:bCs/>
          <w:color w:val="000000" w:themeColor="text1"/>
          <w:sz w:val="24"/>
          <w:szCs w:val="24"/>
        </w:rPr>
      </w:pPr>
      <w:r w:rsidRPr="007F5668">
        <w:rPr>
          <w:rFonts w:ascii="Garamond" w:hAnsi="Garamond"/>
          <w:b/>
          <w:bCs/>
          <w:color w:val="000000" w:themeColor="text1"/>
          <w:sz w:val="24"/>
          <w:szCs w:val="24"/>
        </w:rPr>
        <w:t>TUTTO</w:t>
      </w:r>
      <w:r w:rsidRPr="007F5668">
        <w:rPr>
          <w:rFonts w:ascii="Garamond" w:hAnsi="Garamond"/>
          <w:b/>
          <w:bCs/>
          <w:color w:val="000000" w:themeColor="text1"/>
          <w:spacing w:val="-3"/>
          <w:sz w:val="24"/>
          <w:szCs w:val="24"/>
        </w:rPr>
        <w:t xml:space="preserve"> </w:t>
      </w:r>
      <w:r w:rsidRPr="007F5668">
        <w:rPr>
          <w:rFonts w:ascii="Garamond" w:hAnsi="Garamond"/>
          <w:b/>
          <w:bCs/>
          <w:color w:val="000000" w:themeColor="text1"/>
          <w:sz w:val="24"/>
          <w:szCs w:val="24"/>
        </w:rPr>
        <w:t>CIO’</w:t>
      </w:r>
      <w:r w:rsidRPr="007F5668">
        <w:rPr>
          <w:rFonts w:ascii="Garamond" w:hAnsi="Garamond"/>
          <w:b/>
          <w:bCs/>
          <w:color w:val="000000" w:themeColor="text1"/>
          <w:spacing w:val="-1"/>
          <w:sz w:val="24"/>
          <w:szCs w:val="24"/>
        </w:rPr>
        <w:t xml:space="preserve"> </w:t>
      </w:r>
      <w:r w:rsidRPr="007F5668">
        <w:rPr>
          <w:rFonts w:ascii="Garamond" w:hAnsi="Garamond"/>
          <w:b/>
          <w:bCs/>
          <w:color w:val="000000" w:themeColor="text1"/>
          <w:sz w:val="24"/>
          <w:szCs w:val="24"/>
        </w:rPr>
        <w:t>PREMESSO</w:t>
      </w:r>
      <w:r w:rsidRPr="007F5668">
        <w:rPr>
          <w:rFonts w:ascii="Garamond" w:hAnsi="Garamond"/>
          <w:b/>
          <w:bCs/>
          <w:color w:val="000000" w:themeColor="text1"/>
          <w:spacing w:val="-3"/>
          <w:sz w:val="24"/>
          <w:szCs w:val="24"/>
        </w:rPr>
        <w:t xml:space="preserve"> </w:t>
      </w:r>
      <w:r w:rsidRPr="007F5668">
        <w:rPr>
          <w:rFonts w:ascii="Garamond" w:hAnsi="Garamond"/>
          <w:b/>
          <w:bCs/>
          <w:color w:val="000000" w:themeColor="text1"/>
          <w:sz w:val="24"/>
          <w:szCs w:val="24"/>
        </w:rPr>
        <w:t>E</w:t>
      </w:r>
      <w:r w:rsidRPr="007F5668">
        <w:rPr>
          <w:rFonts w:ascii="Garamond" w:hAnsi="Garamond"/>
          <w:b/>
          <w:bCs/>
          <w:color w:val="000000" w:themeColor="text1"/>
          <w:spacing w:val="-2"/>
          <w:sz w:val="24"/>
          <w:szCs w:val="24"/>
        </w:rPr>
        <w:t xml:space="preserve"> </w:t>
      </w:r>
      <w:r w:rsidRPr="007F5668">
        <w:rPr>
          <w:rFonts w:ascii="Garamond" w:hAnsi="Garamond"/>
          <w:b/>
          <w:bCs/>
          <w:color w:val="000000" w:themeColor="text1"/>
          <w:sz w:val="24"/>
          <w:szCs w:val="24"/>
        </w:rPr>
        <w:t>RITENUTO</w:t>
      </w:r>
    </w:p>
    <w:p w14:paraId="78E7631E" w14:textId="77777777" w:rsidR="00A5166C" w:rsidRPr="007F5668" w:rsidRDefault="00A5166C" w:rsidP="00A5166C">
      <w:pPr>
        <w:pStyle w:val="Corpotesto"/>
        <w:spacing w:before="7"/>
        <w:jc w:val="left"/>
        <w:rPr>
          <w:rFonts w:ascii="Garamond" w:hAnsi="Garamond"/>
          <w:color w:val="000000" w:themeColor="text1"/>
          <w:sz w:val="25"/>
        </w:rPr>
      </w:pPr>
    </w:p>
    <w:p w14:paraId="25F8ACFD" w14:textId="5F28465F" w:rsidR="00A5166C" w:rsidRPr="007F5668" w:rsidRDefault="00A8475D" w:rsidP="005F1654">
      <w:pPr>
        <w:pStyle w:val="Corpotesto"/>
        <w:tabs>
          <w:tab w:val="left" w:pos="1545"/>
          <w:tab w:val="left" w:pos="8869"/>
        </w:tabs>
        <w:spacing w:before="92"/>
        <w:ind w:left="709" w:right="140"/>
        <w:rPr>
          <w:rFonts w:ascii="Garamond" w:hAnsi="Garamond"/>
          <w:color w:val="000000" w:themeColor="text1"/>
          <w:sz w:val="24"/>
          <w:szCs w:val="24"/>
        </w:rPr>
      </w:pPr>
      <w:r w:rsidRPr="007F5668">
        <w:rPr>
          <w:rFonts w:ascii="Garamond" w:hAnsi="Garamond"/>
          <w:color w:val="000000" w:themeColor="text1"/>
          <w:sz w:val="24"/>
          <w:szCs w:val="24"/>
        </w:rPr>
        <w:t>Il/La sottoscritto/a</w:t>
      </w:r>
      <w:r w:rsidR="00A5166C" w:rsidRPr="007F5668">
        <w:rPr>
          <w:rFonts w:ascii="Garamond" w:hAnsi="Garamond"/>
          <w:color w:val="000000" w:themeColor="text1"/>
          <w:spacing w:val="41"/>
          <w:sz w:val="24"/>
          <w:szCs w:val="24"/>
        </w:rPr>
        <w:t xml:space="preserve"> </w:t>
      </w:r>
      <w:r w:rsidR="00A5166C" w:rsidRPr="007F5668">
        <w:rPr>
          <w:rFonts w:ascii="Garamond" w:hAnsi="Garamond"/>
          <w:color w:val="000000" w:themeColor="text1"/>
          <w:sz w:val="24"/>
          <w:szCs w:val="24"/>
        </w:rPr>
        <w:t>dott./dott.ssa</w:t>
      </w:r>
      <w:r w:rsidR="00A5166C" w:rsidRPr="007F5668">
        <w:rPr>
          <w:rFonts w:ascii="Garamond" w:hAnsi="Garamond"/>
          <w:color w:val="000000" w:themeColor="text1"/>
          <w:sz w:val="24"/>
          <w:szCs w:val="24"/>
          <w:u w:val="single"/>
        </w:rPr>
        <w:tab/>
      </w:r>
      <w:r w:rsidR="00A5166C" w:rsidRPr="007F5668">
        <w:rPr>
          <w:rFonts w:ascii="Garamond" w:hAnsi="Garamond"/>
          <w:color w:val="000000" w:themeColor="text1"/>
          <w:sz w:val="24"/>
          <w:szCs w:val="24"/>
        </w:rPr>
        <w:t>,</w:t>
      </w:r>
      <w:r w:rsidR="00A5166C" w:rsidRPr="007F5668">
        <w:rPr>
          <w:rFonts w:ascii="Garamond" w:hAnsi="Garamond"/>
          <w:color w:val="000000" w:themeColor="text1"/>
          <w:spacing w:val="41"/>
          <w:sz w:val="24"/>
          <w:szCs w:val="24"/>
        </w:rPr>
        <w:t xml:space="preserve"> </w:t>
      </w:r>
      <w:r w:rsidR="00A5166C" w:rsidRPr="007F5668">
        <w:rPr>
          <w:rFonts w:ascii="Garamond" w:hAnsi="Garamond"/>
          <w:color w:val="000000" w:themeColor="text1"/>
          <w:sz w:val="24"/>
          <w:szCs w:val="24"/>
        </w:rPr>
        <w:t>nato/a</w:t>
      </w:r>
      <w:r w:rsidR="005C7A78" w:rsidRPr="007F5668">
        <w:rPr>
          <w:rFonts w:ascii="Garamond" w:hAnsi="Garamond"/>
          <w:color w:val="000000" w:themeColor="text1"/>
          <w:sz w:val="24"/>
          <w:szCs w:val="24"/>
        </w:rPr>
        <w:t xml:space="preserve"> _______________</w:t>
      </w:r>
      <w:r w:rsidR="00A5166C" w:rsidRPr="007F5668">
        <w:rPr>
          <w:rFonts w:ascii="Garamond" w:hAnsi="Garamond"/>
          <w:color w:val="000000" w:themeColor="text1"/>
          <w:spacing w:val="-2"/>
          <w:sz w:val="24"/>
          <w:szCs w:val="24"/>
        </w:rPr>
        <w:t xml:space="preserve"> </w:t>
      </w:r>
      <w:r w:rsidR="00A5166C" w:rsidRPr="007F5668">
        <w:rPr>
          <w:rFonts w:ascii="Garamond" w:hAnsi="Garamond"/>
          <w:color w:val="000000" w:themeColor="text1"/>
          <w:sz w:val="24"/>
          <w:szCs w:val="24"/>
        </w:rPr>
        <w:t>in</w:t>
      </w:r>
      <w:r w:rsidR="00A5166C" w:rsidRPr="007F5668">
        <w:rPr>
          <w:rFonts w:ascii="Garamond" w:hAnsi="Garamond"/>
          <w:color w:val="000000" w:themeColor="text1"/>
          <w:spacing w:val="-4"/>
          <w:sz w:val="24"/>
          <w:szCs w:val="24"/>
        </w:rPr>
        <w:t xml:space="preserve"> </w:t>
      </w:r>
      <w:r w:rsidR="00A5166C" w:rsidRPr="007F5668">
        <w:rPr>
          <w:rFonts w:ascii="Garamond" w:hAnsi="Garamond"/>
          <w:color w:val="000000" w:themeColor="text1"/>
          <w:sz w:val="24"/>
          <w:szCs w:val="24"/>
        </w:rPr>
        <w:t>qualità</w:t>
      </w:r>
      <w:r w:rsidR="00A5166C" w:rsidRPr="007F5668">
        <w:rPr>
          <w:rFonts w:ascii="Garamond" w:hAnsi="Garamond"/>
          <w:color w:val="000000" w:themeColor="text1"/>
          <w:spacing w:val="-2"/>
          <w:sz w:val="24"/>
          <w:szCs w:val="24"/>
        </w:rPr>
        <w:t xml:space="preserve"> </w:t>
      </w:r>
      <w:r w:rsidR="00A5166C" w:rsidRPr="007F5668">
        <w:rPr>
          <w:rFonts w:ascii="Garamond" w:hAnsi="Garamond"/>
          <w:color w:val="000000" w:themeColor="text1"/>
          <w:sz w:val="24"/>
          <w:szCs w:val="24"/>
        </w:rPr>
        <w:t>di</w:t>
      </w:r>
      <w:r w:rsidR="00C92F17" w:rsidRPr="007F5668">
        <w:rPr>
          <w:rFonts w:ascii="Garamond" w:hAnsi="Garamond"/>
          <w:color w:val="000000" w:themeColor="text1"/>
          <w:sz w:val="24"/>
          <w:szCs w:val="24"/>
        </w:rPr>
        <w:t xml:space="preserve"> </w:t>
      </w:r>
      <w:r w:rsidRPr="007F5668">
        <w:rPr>
          <w:rFonts w:ascii="Garamond" w:hAnsi="Garamond"/>
          <w:color w:val="000000" w:themeColor="text1"/>
          <w:sz w:val="24"/>
          <w:szCs w:val="24"/>
        </w:rPr>
        <w:t>L</w:t>
      </w:r>
      <w:r w:rsidR="00C92F17" w:rsidRPr="007F5668">
        <w:rPr>
          <w:rFonts w:ascii="Garamond" w:hAnsi="Garamond"/>
          <w:color w:val="000000" w:themeColor="text1"/>
          <w:sz w:val="24"/>
          <w:szCs w:val="24"/>
        </w:rPr>
        <w:t xml:space="preserve">egale </w:t>
      </w:r>
      <w:r w:rsidRPr="007F5668">
        <w:rPr>
          <w:rFonts w:ascii="Garamond" w:hAnsi="Garamond"/>
          <w:color w:val="000000" w:themeColor="text1"/>
          <w:sz w:val="24"/>
          <w:szCs w:val="24"/>
        </w:rPr>
        <w:t>R</w:t>
      </w:r>
      <w:r w:rsidR="00C92F17" w:rsidRPr="007F5668">
        <w:rPr>
          <w:rFonts w:ascii="Garamond" w:hAnsi="Garamond"/>
          <w:color w:val="000000" w:themeColor="text1"/>
          <w:sz w:val="24"/>
          <w:szCs w:val="24"/>
        </w:rPr>
        <w:t>appresentante del</w:t>
      </w:r>
      <w:r w:rsidR="00C92F17" w:rsidRPr="007F5668">
        <w:rPr>
          <w:rFonts w:ascii="Garamond" w:hAnsi="Garamond"/>
          <w:color w:val="000000" w:themeColor="text1"/>
          <w:spacing w:val="-1"/>
          <w:sz w:val="24"/>
          <w:szCs w:val="24"/>
        </w:rPr>
        <w:t xml:space="preserve">l’Ente ___________, Soggetto </w:t>
      </w:r>
      <w:r w:rsidR="005F1654" w:rsidRPr="007F5668">
        <w:rPr>
          <w:rFonts w:ascii="Garamond" w:hAnsi="Garamond"/>
          <w:color w:val="000000" w:themeColor="text1"/>
          <w:spacing w:val="-1"/>
          <w:sz w:val="24"/>
          <w:szCs w:val="24"/>
        </w:rPr>
        <w:t>A</w:t>
      </w:r>
      <w:r w:rsidR="00C92F17" w:rsidRPr="007F5668">
        <w:rPr>
          <w:rFonts w:ascii="Garamond" w:hAnsi="Garamond"/>
          <w:color w:val="000000" w:themeColor="text1"/>
          <w:spacing w:val="-1"/>
          <w:sz w:val="24"/>
          <w:szCs w:val="24"/>
        </w:rPr>
        <w:t xml:space="preserve">ttuatore del </w:t>
      </w:r>
      <w:r w:rsidR="005F1654" w:rsidRPr="007F5668">
        <w:rPr>
          <w:rFonts w:ascii="Garamond" w:hAnsi="Garamond"/>
          <w:color w:val="000000" w:themeColor="text1"/>
          <w:spacing w:val="-1"/>
          <w:sz w:val="24"/>
          <w:szCs w:val="24"/>
        </w:rPr>
        <w:t>P</w:t>
      </w:r>
      <w:r w:rsidR="00C92F17" w:rsidRPr="007F5668">
        <w:rPr>
          <w:rFonts w:ascii="Garamond" w:hAnsi="Garamond"/>
          <w:color w:val="000000" w:themeColor="text1"/>
          <w:spacing w:val="-1"/>
          <w:sz w:val="24"/>
          <w:szCs w:val="24"/>
        </w:rPr>
        <w:t xml:space="preserve">rogetto </w:t>
      </w:r>
      <w:r w:rsidR="004D0ACE">
        <w:rPr>
          <w:rFonts w:ascii="Garamond" w:hAnsi="Garamond"/>
          <w:color w:val="000000" w:themeColor="text1"/>
          <w:spacing w:val="-1"/>
          <w:sz w:val="24"/>
          <w:szCs w:val="24"/>
        </w:rPr>
        <w:t>denominato_________,</w:t>
      </w:r>
      <w:r w:rsidR="00C92F17" w:rsidRPr="007F5668">
        <w:rPr>
          <w:rFonts w:ascii="Garamond" w:hAnsi="Garamond"/>
          <w:color w:val="000000" w:themeColor="text1"/>
          <w:spacing w:val="-1"/>
          <w:sz w:val="24"/>
          <w:szCs w:val="24"/>
        </w:rPr>
        <w:t xml:space="preserve"> finanziato a valere sulla Misura 7, </w:t>
      </w:r>
      <w:r w:rsidRPr="007F5668">
        <w:rPr>
          <w:rFonts w:ascii="Garamond" w:hAnsi="Garamond"/>
          <w:color w:val="000000" w:themeColor="text1"/>
          <w:spacing w:val="-1"/>
          <w:sz w:val="24"/>
          <w:szCs w:val="24"/>
        </w:rPr>
        <w:t>I</w:t>
      </w:r>
      <w:r w:rsidR="00C92F17" w:rsidRPr="007F5668">
        <w:rPr>
          <w:rFonts w:ascii="Garamond" w:hAnsi="Garamond"/>
          <w:color w:val="000000" w:themeColor="text1"/>
          <w:spacing w:val="-1"/>
          <w:sz w:val="24"/>
          <w:szCs w:val="24"/>
        </w:rPr>
        <w:t>nvestimento 10</w:t>
      </w:r>
      <w:r w:rsidRPr="007F5668">
        <w:rPr>
          <w:rFonts w:ascii="Garamond" w:hAnsi="Garamond"/>
          <w:color w:val="000000" w:themeColor="text1"/>
          <w:spacing w:val="-1"/>
          <w:sz w:val="24"/>
          <w:szCs w:val="24"/>
        </w:rPr>
        <w:t xml:space="preserve"> </w:t>
      </w:r>
      <w:r w:rsidR="00F91416" w:rsidRPr="007F5668">
        <w:rPr>
          <w:rFonts w:ascii="Garamond" w:hAnsi="Garamond"/>
          <w:color w:val="000000" w:themeColor="text1"/>
          <w:spacing w:val="-1"/>
          <w:sz w:val="24"/>
          <w:szCs w:val="24"/>
        </w:rPr>
        <w:t xml:space="preserve">- </w:t>
      </w:r>
      <w:r w:rsidR="005C7A78" w:rsidRPr="007F5668">
        <w:rPr>
          <w:rFonts w:ascii="Garamond" w:hAnsi="Garamond"/>
          <w:color w:val="000000" w:themeColor="text1"/>
          <w:spacing w:val="-1"/>
          <w:sz w:val="24"/>
          <w:szCs w:val="24"/>
        </w:rPr>
        <w:t xml:space="preserve">“Progetti pilota sulle competenze </w:t>
      </w:r>
      <w:r w:rsidR="005C7A78" w:rsidRPr="007F5668">
        <w:rPr>
          <w:rFonts w:ascii="Garamond" w:hAnsi="Garamond"/>
          <w:i/>
          <w:iCs/>
          <w:color w:val="000000" w:themeColor="text1"/>
          <w:spacing w:val="-1"/>
          <w:sz w:val="24"/>
          <w:szCs w:val="24"/>
        </w:rPr>
        <w:t>Crescere Green</w:t>
      </w:r>
      <w:r w:rsidR="005C7A78" w:rsidRPr="007F5668">
        <w:rPr>
          <w:rFonts w:ascii="Garamond" w:hAnsi="Garamond"/>
          <w:color w:val="000000" w:themeColor="text1"/>
          <w:spacing w:val="-1"/>
          <w:sz w:val="24"/>
          <w:szCs w:val="24"/>
        </w:rPr>
        <w:t>”</w:t>
      </w:r>
      <w:r w:rsidR="005C7A78" w:rsidRPr="007F5668">
        <w:rPr>
          <w:rFonts w:ascii="Garamond" w:hAnsi="Garamond"/>
          <w:b/>
          <w:bCs/>
          <w:color w:val="000000" w:themeColor="text1"/>
          <w:spacing w:val="-1"/>
          <w:sz w:val="24"/>
          <w:szCs w:val="24"/>
        </w:rPr>
        <w:t xml:space="preserve"> </w:t>
      </w:r>
      <w:r w:rsidRPr="007F5668">
        <w:rPr>
          <w:rFonts w:ascii="Garamond" w:hAnsi="Garamond"/>
          <w:color w:val="000000" w:themeColor="text1"/>
          <w:spacing w:val="-1"/>
          <w:sz w:val="24"/>
          <w:szCs w:val="24"/>
        </w:rPr>
        <w:t>del PNRR</w:t>
      </w:r>
    </w:p>
    <w:p w14:paraId="40689EB1" w14:textId="77777777" w:rsidR="00A5166C" w:rsidRPr="007F5668" w:rsidRDefault="00A5166C" w:rsidP="00A8475D">
      <w:pPr>
        <w:pStyle w:val="Corpotesto"/>
        <w:rPr>
          <w:rFonts w:ascii="Garamond" w:hAnsi="Garamond"/>
          <w:b/>
          <w:color w:val="000000" w:themeColor="text1"/>
          <w:sz w:val="24"/>
          <w:szCs w:val="24"/>
        </w:rPr>
      </w:pPr>
    </w:p>
    <w:p w14:paraId="089CB43C" w14:textId="77777777" w:rsidR="00A5166C" w:rsidRPr="007F5668" w:rsidRDefault="00A5166C" w:rsidP="00A8475D">
      <w:pPr>
        <w:pStyle w:val="Corpotesto"/>
        <w:spacing w:before="10"/>
        <w:rPr>
          <w:rFonts w:ascii="Garamond" w:hAnsi="Garamond"/>
          <w:b/>
          <w:color w:val="000000" w:themeColor="text1"/>
          <w:sz w:val="24"/>
          <w:szCs w:val="24"/>
        </w:rPr>
      </w:pPr>
    </w:p>
    <w:p w14:paraId="28BF7915" w14:textId="77777777" w:rsidR="00842CE9" w:rsidRPr="007F5668" w:rsidRDefault="00842CE9" w:rsidP="00A8475D">
      <w:pPr>
        <w:pStyle w:val="Corpotesto"/>
        <w:spacing w:before="10"/>
        <w:rPr>
          <w:rFonts w:ascii="Garamond" w:hAnsi="Garamond"/>
          <w:b/>
          <w:color w:val="000000" w:themeColor="text1"/>
          <w:sz w:val="24"/>
          <w:szCs w:val="24"/>
        </w:rPr>
      </w:pPr>
    </w:p>
    <w:p w14:paraId="6C53D745" w14:textId="62822861" w:rsidR="00A5166C" w:rsidRPr="007F5668" w:rsidRDefault="00A5166C" w:rsidP="00B21CE8">
      <w:pPr>
        <w:pStyle w:val="Corpotesto"/>
        <w:spacing w:before="92"/>
        <w:ind w:left="1354" w:right="1398"/>
        <w:jc w:val="center"/>
        <w:rPr>
          <w:rFonts w:ascii="Garamond" w:hAnsi="Garamond"/>
          <w:b/>
          <w:bCs/>
          <w:color w:val="000000" w:themeColor="text1"/>
          <w:sz w:val="24"/>
          <w:szCs w:val="24"/>
        </w:rPr>
      </w:pPr>
      <w:r w:rsidRPr="007F5668">
        <w:rPr>
          <w:rFonts w:ascii="Garamond" w:hAnsi="Garamond"/>
          <w:b/>
          <w:bCs/>
          <w:color w:val="000000" w:themeColor="text1"/>
          <w:sz w:val="24"/>
          <w:szCs w:val="24"/>
        </w:rPr>
        <w:t>DICHIARA</w:t>
      </w:r>
      <w:r w:rsidRPr="007F5668">
        <w:rPr>
          <w:rFonts w:ascii="Garamond" w:hAnsi="Garamond"/>
          <w:b/>
          <w:bCs/>
          <w:color w:val="000000" w:themeColor="text1"/>
          <w:spacing w:val="-4"/>
          <w:sz w:val="24"/>
          <w:szCs w:val="24"/>
        </w:rPr>
        <w:t xml:space="preserve"> </w:t>
      </w:r>
      <w:r w:rsidRPr="007F5668">
        <w:rPr>
          <w:rFonts w:ascii="Garamond" w:hAnsi="Garamond"/>
          <w:b/>
          <w:bCs/>
          <w:color w:val="000000" w:themeColor="text1"/>
          <w:sz w:val="24"/>
          <w:szCs w:val="24"/>
        </w:rPr>
        <w:t>SOTTO</w:t>
      </w:r>
      <w:r w:rsidRPr="007F5668">
        <w:rPr>
          <w:rFonts w:ascii="Garamond" w:hAnsi="Garamond"/>
          <w:b/>
          <w:bCs/>
          <w:color w:val="000000" w:themeColor="text1"/>
          <w:spacing w:val="-3"/>
          <w:sz w:val="24"/>
          <w:szCs w:val="24"/>
        </w:rPr>
        <w:t xml:space="preserve"> </w:t>
      </w:r>
      <w:r w:rsidRPr="007F5668">
        <w:rPr>
          <w:rFonts w:ascii="Garamond" w:hAnsi="Garamond"/>
          <w:b/>
          <w:bCs/>
          <w:color w:val="000000" w:themeColor="text1"/>
          <w:sz w:val="24"/>
          <w:szCs w:val="24"/>
        </w:rPr>
        <w:t>LA</w:t>
      </w:r>
      <w:r w:rsidRPr="007F5668">
        <w:rPr>
          <w:rFonts w:ascii="Garamond" w:hAnsi="Garamond"/>
          <w:b/>
          <w:bCs/>
          <w:color w:val="000000" w:themeColor="text1"/>
          <w:spacing w:val="-4"/>
          <w:sz w:val="24"/>
          <w:szCs w:val="24"/>
        </w:rPr>
        <w:t xml:space="preserve"> </w:t>
      </w:r>
      <w:r w:rsidRPr="007F5668">
        <w:rPr>
          <w:rFonts w:ascii="Garamond" w:hAnsi="Garamond"/>
          <w:b/>
          <w:bCs/>
          <w:color w:val="000000" w:themeColor="text1"/>
          <w:sz w:val="24"/>
          <w:szCs w:val="24"/>
        </w:rPr>
        <w:t>PROPRIA</w:t>
      </w:r>
      <w:r w:rsidRPr="007F5668">
        <w:rPr>
          <w:rFonts w:ascii="Garamond" w:hAnsi="Garamond"/>
          <w:b/>
          <w:bCs/>
          <w:color w:val="000000" w:themeColor="text1"/>
          <w:spacing w:val="-3"/>
          <w:sz w:val="24"/>
          <w:szCs w:val="24"/>
        </w:rPr>
        <w:t xml:space="preserve"> </w:t>
      </w:r>
      <w:r w:rsidRPr="007F5668">
        <w:rPr>
          <w:rFonts w:ascii="Garamond" w:hAnsi="Garamond"/>
          <w:b/>
          <w:bCs/>
          <w:color w:val="000000" w:themeColor="text1"/>
          <w:sz w:val="24"/>
          <w:szCs w:val="24"/>
        </w:rPr>
        <w:t>RESPONSABILITÀ</w:t>
      </w:r>
      <w:r w:rsidRPr="007F5668">
        <w:rPr>
          <w:rFonts w:ascii="Garamond" w:hAnsi="Garamond"/>
          <w:b/>
          <w:bCs/>
          <w:color w:val="000000" w:themeColor="text1"/>
          <w:spacing w:val="-4"/>
          <w:sz w:val="24"/>
          <w:szCs w:val="24"/>
        </w:rPr>
        <w:t xml:space="preserve"> </w:t>
      </w:r>
      <w:r w:rsidRPr="007F5668">
        <w:rPr>
          <w:rFonts w:ascii="Garamond" w:hAnsi="Garamond"/>
          <w:b/>
          <w:bCs/>
          <w:color w:val="000000" w:themeColor="text1"/>
          <w:sz w:val="24"/>
          <w:szCs w:val="24"/>
        </w:rPr>
        <w:t>QUANTO</w:t>
      </w:r>
      <w:r w:rsidRPr="007F5668">
        <w:rPr>
          <w:rFonts w:ascii="Garamond" w:hAnsi="Garamond"/>
          <w:b/>
          <w:bCs/>
          <w:color w:val="000000" w:themeColor="text1"/>
          <w:spacing w:val="-3"/>
          <w:sz w:val="24"/>
          <w:szCs w:val="24"/>
        </w:rPr>
        <w:t xml:space="preserve"> </w:t>
      </w:r>
      <w:r w:rsidRPr="007F5668">
        <w:rPr>
          <w:rFonts w:ascii="Garamond" w:hAnsi="Garamond"/>
          <w:b/>
          <w:bCs/>
          <w:color w:val="000000" w:themeColor="text1"/>
          <w:sz w:val="24"/>
          <w:szCs w:val="24"/>
        </w:rPr>
        <w:t>SEGUE</w:t>
      </w:r>
    </w:p>
    <w:p w14:paraId="78C4C016" w14:textId="77777777" w:rsidR="00B21CE8" w:rsidRPr="007F5668" w:rsidRDefault="00B21CE8" w:rsidP="00B21CE8">
      <w:pPr>
        <w:pStyle w:val="Corpotesto"/>
        <w:spacing w:before="92"/>
        <w:ind w:left="1354" w:right="1398"/>
        <w:jc w:val="center"/>
        <w:rPr>
          <w:rFonts w:ascii="Garamond" w:hAnsi="Garamond"/>
          <w:color w:val="000000" w:themeColor="text1"/>
        </w:rPr>
      </w:pPr>
    </w:p>
    <w:p w14:paraId="677659FD" w14:textId="77777777" w:rsidR="00A5166C" w:rsidRPr="007F5668" w:rsidRDefault="00A5166C" w:rsidP="00396836">
      <w:pPr>
        <w:pStyle w:val="Titolo1"/>
        <w:spacing w:before="1"/>
        <w:rPr>
          <w:rFonts w:ascii="Garamond" w:hAnsi="Garamond"/>
          <w:color w:val="000000" w:themeColor="text1"/>
        </w:rPr>
      </w:pPr>
    </w:p>
    <w:p w14:paraId="65FD8388" w14:textId="2ABB06C7" w:rsidR="00396836" w:rsidRPr="007F5668" w:rsidRDefault="00A5166C" w:rsidP="00EB394C">
      <w:pPr>
        <w:pStyle w:val="Titolo1"/>
        <w:spacing w:before="0"/>
        <w:rPr>
          <w:rFonts w:ascii="Garamond" w:hAnsi="Garamond"/>
          <w:color w:val="000000" w:themeColor="text1"/>
          <w:sz w:val="24"/>
          <w:szCs w:val="24"/>
        </w:rPr>
      </w:pPr>
      <w:r w:rsidRPr="007F5668">
        <w:rPr>
          <w:rFonts w:ascii="Garamond" w:hAnsi="Garamond"/>
          <w:color w:val="000000" w:themeColor="text1"/>
          <w:sz w:val="24"/>
          <w:szCs w:val="24"/>
        </w:rPr>
        <w:t xml:space="preserve">Art. 1 </w:t>
      </w:r>
    </w:p>
    <w:p w14:paraId="42673CB7" w14:textId="20422A09" w:rsidR="00A5166C" w:rsidRPr="007F5668" w:rsidRDefault="00EB394C" w:rsidP="00EB394C">
      <w:pPr>
        <w:pStyle w:val="Titolo1"/>
        <w:spacing w:before="0"/>
        <w:rPr>
          <w:rFonts w:ascii="Garamond" w:hAnsi="Garamond"/>
          <w:color w:val="000000" w:themeColor="text1"/>
          <w:sz w:val="24"/>
          <w:szCs w:val="24"/>
        </w:rPr>
      </w:pPr>
      <w:r w:rsidRPr="007F5668">
        <w:rPr>
          <w:rFonts w:ascii="Garamond" w:hAnsi="Garamond"/>
          <w:color w:val="000000" w:themeColor="text1"/>
          <w:sz w:val="24"/>
          <w:szCs w:val="24"/>
        </w:rPr>
        <w:t>(</w:t>
      </w:r>
      <w:r w:rsidR="00A5166C" w:rsidRPr="007F5668">
        <w:rPr>
          <w:rFonts w:ascii="Garamond" w:hAnsi="Garamond"/>
          <w:color w:val="000000" w:themeColor="text1"/>
          <w:sz w:val="24"/>
          <w:szCs w:val="24"/>
        </w:rPr>
        <w:t>Oggetto</w:t>
      </w:r>
      <w:r w:rsidRPr="007F5668">
        <w:rPr>
          <w:rFonts w:ascii="Garamond" w:hAnsi="Garamond"/>
          <w:color w:val="000000" w:themeColor="text1"/>
          <w:sz w:val="24"/>
          <w:szCs w:val="24"/>
        </w:rPr>
        <w:t>)</w:t>
      </w:r>
    </w:p>
    <w:p w14:paraId="649B73C8" w14:textId="77777777" w:rsidR="00396836" w:rsidRPr="007F5668" w:rsidRDefault="00396836" w:rsidP="00396836">
      <w:pPr>
        <w:pStyle w:val="Titolo1"/>
        <w:spacing w:before="1"/>
        <w:rPr>
          <w:rFonts w:ascii="Garamond" w:hAnsi="Garamond"/>
          <w:color w:val="000000" w:themeColor="text1"/>
          <w:sz w:val="24"/>
          <w:szCs w:val="24"/>
        </w:rPr>
      </w:pPr>
    </w:p>
    <w:p w14:paraId="0D911159" w14:textId="24736C13" w:rsidR="00A5166C" w:rsidRPr="007F5668" w:rsidRDefault="00A5166C" w:rsidP="00A5166C">
      <w:pPr>
        <w:pStyle w:val="Paragrafoelenco"/>
        <w:numPr>
          <w:ilvl w:val="0"/>
          <w:numId w:val="11"/>
        </w:numPr>
        <w:tabs>
          <w:tab w:val="left" w:pos="834"/>
        </w:tabs>
        <w:spacing w:line="259" w:lineRule="auto"/>
        <w:rPr>
          <w:rFonts w:ascii="Garamond" w:hAnsi="Garamond"/>
          <w:color w:val="000000" w:themeColor="text1"/>
          <w:sz w:val="24"/>
          <w:szCs w:val="24"/>
        </w:rPr>
      </w:pPr>
      <w:r w:rsidRPr="007F5668">
        <w:rPr>
          <w:rFonts w:ascii="Garamond" w:hAnsi="Garamond"/>
          <w:color w:val="000000" w:themeColor="text1"/>
          <w:sz w:val="24"/>
          <w:szCs w:val="24"/>
        </w:rPr>
        <w:t>Il</w:t>
      </w:r>
      <w:r w:rsidRPr="007F5668">
        <w:rPr>
          <w:rFonts w:ascii="Garamond" w:hAnsi="Garamond"/>
          <w:color w:val="000000" w:themeColor="text1"/>
          <w:spacing w:val="1"/>
          <w:sz w:val="24"/>
          <w:szCs w:val="24"/>
        </w:rPr>
        <w:t xml:space="preserve"> </w:t>
      </w:r>
      <w:r w:rsidRPr="007F5668">
        <w:rPr>
          <w:rFonts w:ascii="Garamond" w:hAnsi="Garamond"/>
          <w:color w:val="000000" w:themeColor="text1"/>
          <w:sz w:val="24"/>
          <w:szCs w:val="24"/>
        </w:rPr>
        <w:t>Soggetto</w:t>
      </w:r>
      <w:r w:rsidRPr="007F5668">
        <w:rPr>
          <w:rFonts w:ascii="Garamond" w:hAnsi="Garamond"/>
          <w:color w:val="000000" w:themeColor="text1"/>
          <w:spacing w:val="1"/>
          <w:sz w:val="24"/>
          <w:szCs w:val="24"/>
        </w:rPr>
        <w:t xml:space="preserve"> </w:t>
      </w:r>
      <w:r w:rsidRPr="007F5668">
        <w:rPr>
          <w:rFonts w:ascii="Garamond" w:hAnsi="Garamond"/>
          <w:color w:val="000000" w:themeColor="text1"/>
          <w:sz w:val="24"/>
          <w:szCs w:val="24"/>
        </w:rPr>
        <w:t>Attuatore</w:t>
      </w:r>
      <w:r w:rsidRPr="007F5668">
        <w:rPr>
          <w:rFonts w:ascii="Garamond" w:hAnsi="Garamond"/>
          <w:color w:val="000000" w:themeColor="text1"/>
          <w:spacing w:val="1"/>
          <w:sz w:val="24"/>
          <w:szCs w:val="24"/>
        </w:rPr>
        <w:t xml:space="preserve"> </w:t>
      </w:r>
      <w:r w:rsidR="004E01CF" w:rsidRPr="007F5668">
        <w:rPr>
          <w:rFonts w:ascii="Garamond" w:hAnsi="Garamond"/>
          <w:color w:val="000000" w:themeColor="text1"/>
          <w:sz w:val="24"/>
          <w:szCs w:val="24"/>
        </w:rPr>
        <w:t>dichiara</w:t>
      </w:r>
      <w:r w:rsidRPr="007F5668">
        <w:rPr>
          <w:rFonts w:ascii="Garamond" w:hAnsi="Garamond"/>
          <w:color w:val="000000" w:themeColor="text1"/>
          <w:sz w:val="24"/>
          <w:szCs w:val="24"/>
        </w:rPr>
        <w:t xml:space="preserve"> di aver preso visione del</w:t>
      </w:r>
      <w:r w:rsidR="004E01CF" w:rsidRPr="007F5668">
        <w:rPr>
          <w:rFonts w:ascii="Garamond" w:hAnsi="Garamond"/>
          <w:color w:val="000000" w:themeColor="text1"/>
          <w:sz w:val="24"/>
          <w:szCs w:val="24"/>
        </w:rPr>
        <w:t>l’Avviso pubblico per l’attuazione del “</w:t>
      </w:r>
      <w:r w:rsidR="004E01CF" w:rsidRPr="007F5668">
        <w:rPr>
          <w:rFonts w:ascii="Garamond" w:hAnsi="Garamond"/>
          <w:i/>
          <w:iCs/>
          <w:color w:val="000000" w:themeColor="text1"/>
          <w:sz w:val="24"/>
          <w:szCs w:val="24"/>
        </w:rPr>
        <w:t>Progetto pilota sulle competenze Crescere Green</w:t>
      </w:r>
      <w:r w:rsidR="004E01CF" w:rsidRPr="007F5668">
        <w:rPr>
          <w:rFonts w:ascii="Garamond" w:hAnsi="Garamond"/>
          <w:color w:val="000000" w:themeColor="text1"/>
          <w:sz w:val="24"/>
          <w:szCs w:val="24"/>
        </w:rPr>
        <w:t>” da finanziare nell’ambito del Piano Nazionale di Ripresa e Resilienza (PNRR), Missione 7 – RepowerEU, Investimento 10 “Progetti pilota sulle competenze Crescere Green”, finanziato dall’Unione europea – Next Generation EU</w:t>
      </w:r>
      <w:r w:rsidR="003F6F4C" w:rsidRPr="007F5668">
        <w:rPr>
          <w:rFonts w:ascii="Garamond" w:hAnsi="Garamond"/>
          <w:color w:val="000000" w:themeColor="text1"/>
          <w:sz w:val="24"/>
          <w:szCs w:val="24"/>
        </w:rPr>
        <w:t>”</w:t>
      </w:r>
      <w:r w:rsidR="005B1DBE" w:rsidRPr="007F5668">
        <w:rPr>
          <w:rFonts w:ascii="Garamond" w:hAnsi="Garamond"/>
          <w:color w:val="000000" w:themeColor="text1"/>
          <w:sz w:val="24"/>
          <w:szCs w:val="24"/>
        </w:rPr>
        <w:t>,</w:t>
      </w:r>
      <w:r w:rsidR="003F6F4C" w:rsidRPr="007F5668">
        <w:rPr>
          <w:rFonts w:ascii="Garamond" w:hAnsi="Garamond"/>
          <w:color w:val="000000" w:themeColor="text1"/>
          <w:sz w:val="24"/>
          <w:szCs w:val="24"/>
        </w:rPr>
        <w:t xml:space="preserve"> </w:t>
      </w:r>
      <w:r w:rsidRPr="007F5668">
        <w:rPr>
          <w:rFonts w:ascii="Garamond" w:hAnsi="Garamond"/>
          <w:color w:val="000000" w:themeColor="text1"/>
          <w:sz w:val="24"/>
          <w:szCs w:val="24"/>
        </w:rPr>
        <w:t xml:space="preserve">di </w:t>
      </w:r>
      <w:r w:rsidRPr="007F5668">
        <w:rPr>
          <w:rFonts w:ascii="Garamond" w:hAnsi="Garamond"/>
          <w:color w:val="000000" w:themeColor="text1"/>
          <w:sz w:val="24"/>
          <w:szCs w:val="24"/>
        </w:rPr>
        <w:lastRenderedPageBreak/>
        <w:t>accettare espressamente e integralmente tutti i termini, gli obblighi e le condizioni</w:t>
      </w:r>
      <w:r w:rsidRPr="007F5668">
        <w:rPr>
          <w:rFonts w:ascii="Garamond" w:hAnsi="Garamond"/>
          <w:color w:val="000000" w:themeColor="text1"/>
          <w:spacing w:val="-52"/>
          <w:sz w:val="24"/>
          <w:szCs w:val="24"/>
        </w:rPr>
        <w:t xml:space="preserve">            </w:t>
      </w:r>
      <w:r w:rsidRPr="007F5668">
        <w:rPr>
          <w:rFonts w:ascii="Garamond" w:hAnsi="Garamond"/>
          <w:color w:val="000000" w:themeColor="text1"/>
          <w:sz w:val="24"/>
          <w:szCs w:val="24"/>
        </w:rPr>
        <w:t>ivi previste</w:t>
      </w:r>
      <w:r w:rsidR="005B1DBE" w:rsidRPr="007F5668">
        <w:rPr>
          <w:rFonts w:ascii="Garamond" w:hAnsi="Garamond"/>
          <w:color w:val="000000" w:themeColor="text1"/>
          <w:sz w:val="24"/>
          <w:szCs w:val="24"/>
        </w:rPr>
        <w:t xml:space="preserve"> e di realizzare le attività indicate nell’istanza che costituisce parte integrante del presente </w:t>
      </w:r>
      <w:r w:rsidR="00AB11F9" w:rsidRPr="007F5668">
        <w:rPr>
          <w:rFonts w:ascii="Garamond" w:hAnsi="Garamond"/>
          <w:color w:val="000000" w:themeColor="text1"/>
          <w:sz w:val="24"/>
          <w:szCs w:val="24"/>
        </w:rPr>
        <w:t>a</w:t>
      </w:r>
      <w:r w:rsidR="005B1DBE" w:rsidRPr="007F5668">
        <w:rPr>
          <w:rFonts w:ascii="Garamond" w:hAnsi="Garamond"/>
          <w:color w:val="000000" w:themeColor="text1"/>
          <w:sz w:val="24"/>
          <w:szCs w:val="24"/>
        </w:rPr>
        <w:t>tto.</w:t>
      </w:r>
    </w:p>
    <w:p w14:paraId="2F1C5E22" w14:textId="77777777" w:rsidR="00EB394C" w:rsidRPr="007F5668" w:rsidRDefault="00EB394C" w:rsidP="0011076C">
      <w:pPr>
        <w:tabs>
          <w:tab w:val="left" w:pos="834"/>
        </w:tabs>
        <w:spacing w:line="256" w:lineRule="auto"/>
        <w:ind w:right="151"/>
        <w:rPr>
          <w:rFonts w:ascii="Garamond" w:hAnsi="Garamond"/>
          <w:color w:val="000000" w:themeColor="text1"/>
          <w:sz w:val="24"/>
          <w:szCs w:val="24"/>
        </w:rPr>
      </w:pPr>
    </w:p>
    <w:p w14:paraId="65E5041D" w14:textId="77777777" w:rsidR="00EB394C" w:rsidRPr="007F5668" w:rsidRDefault="00EB394C" w:rsidP="00EB394C">
      <w:pPr>
        <w:pStyle w:val="Paragrafoelenco"/>
        <w:tabs>
          <w:tab w:val="left" w:pos="834"/>
        </w:tabs>
        <w:spacing w:line="256" w:lineRule="auto"/>
        <w:ind w:right="151" w:firstLine="0"/>
        <w:rPr>
          <w:rFonts w:ascii="Garamond" w:hAnsi="Garamond"/>
          <w:color w:val="000000" w:themeColor="text1"/>
          <w:sz w:val="24"/>
          <w:szCs w:val="24"/>
        </w:rPr>
      </w:pPr>
    </w:p>
    <w:p w14:paraId="70767CA5" w14:textId="77777777" w:rsidR="00842CE9" w:rsidRPr="007F5668" w:rsidRDefault="00842CE9" w:rsidP="00EB394C">
      <w:pPr>
        <w:pStyle w:val="Paragrafoelenco"/>
        <w:tabs>
          <w:tab w:val="left" w:pos="834"/>
        </w:tabs>
        <w:spacing w:line="256" w:lineRule="auto"/>
        <w:ind w:right="151" w:firstLine="0"/>
        <w:rPr>
          <w:rFonts w:ascii="Garamond" w:hAnsi="Garamond"/>
          <w:color w:val="000000" w:themeColor="text1"/>
          <w:sz w:val="24"/>
          <w:szCs w:val="24"/>
        </w:rPr>
      </w:pPr>
    </w:p>
    <w:p w14:paraId="6C798DC4" w14:textId="77777777" w:rsidR="00A5166C" w:rsidRPr="007F5668" w:rsidRDefault="00A5166C" w:rsidP="0099512B">
      <w:pPr>
        <w:pStyle w:val="Corpotesto"/>
        <w:jc w:val="center"/>
        <w:rPr>
          <w:rFonts w:ascii="Garamond" w:hAnsi="Garamond"/>
          <w:color w:val="000000" w:themeColor="text1"/>
          <w:sz w:val="24"/>
          <w:szCs w:val="24"/>
        </w:rPr>
      </w:pPr>
    </w:p>
    <w:p w14:paraId="7FA3C0D0" w14:textId="2417EB01" w:rsidR="00396836" w:rsidRPr="007F5668" w:rsidRDefault="00A5166C" w:rsidP="0099512B">
      <w:pPr>
        <w:pStyle w:val="Titolo1"/>
        <w:spacing w:before="0"/>
        <w:rPr>
          <w:rFonts w:ascii="Garamond" w:hAnsi="Garamond"/>
          <w:color w:val="000000" w:themeColor="text1"/>
          <w:sz w:val="24"/>
          <w:szCs w:val="24"/>
        </w:rPr>
      </w:pPr>
      <w:r w:rsidRPr="007F5668">
        <w:rPr>
          <w:rFonts w:ascii="Garamond" w:hAnsi="Garamond"/>
          <w:color w:val="000000" w:themeColor="text1"/>
          <w:sz w:val="24"/>
          <w:szCs w:val="24"/>
        </w:rPr>
        <w:t xml:space="preserve">Art. </w:t>
      </w:r>
      <w:r w:rsidR="00396836" w:rsidRPr="007F5668">
        <w:rPr>
          <w:rFonts w:ascii="Garamond" w:hAnsi="Garamond"/>
          <w:color w:val="000000" w:themeColor="text1"/>
          <w:sz w:val="24"/>
          <w:szCs w:val="24"/>
        </w:rPr>
        <w:t>2</w:t>
      </w:r>
    </w:p>
    <w:p w14:paraId="5DB730A8" w14:textId="00D0BB79" w:rsidR="00A5166C" w:rsidRPr="007F5668" w:rsidRDefault="00EB394C" w:rsidP="0099512B">
      <w:pPr>
        <w:pStyle w:val="Titolo1"/>
        <w:spacing w:before="1"/>
        <w:rPr>
          <w:rFonts w:ascii="Garamond" w:hAnsi="Garamond"/>
          <w:color w:val="000000" w:themeColor="text1"/>
          <w:sz w:val="24"/>
          <w:szCs w:val="24"/>
        </w:rPr>
      </w:pPr>
      <w:r w:rsidRPr="007F5668">
        <w:rPr>
          <w:rFonts w:ascii="Garamond" w:hAnsi="Garamond"/>
          <w:color w:val="000000" w:themeColor="text1"/>
          <w:sz w:val="24"/>
          <w:szCs w:val="24"/>
        </w:rPr>
        <w:t>(</w:t>
      </w:r>
      <w:r w:rsidR="00A5166C" w:rsidRPr="007F5668">
        <w:rPr>
          <w:rFonts w:ascii="Garamond" w:hAnsi="Garamond"/>
          <w:color w:val="000000" w:themeColor="text1"/>
          <w:sz w:val="24"/>
          <w:szCs w:val="24"/>
        </w:rPr>
        <w:t>Termin</w:t>
      </w:r>
      <w:r w:rsidR="009130F5" w:rsidRPr="007F5668">
        <w:rPr>
          <w:rFonts w:ascii="Garamond" w:hAnsi="Garamond"/>
          <w:color w:val="000000" w:themeColor="text1"/>
          <w:sz w:val="24"/>
          <w:szCs w:val="24"/>
        </w:rPr>
        <w:t>e</w:t>
      </w:r>
      <w:r w:rsidR="00A5166C" w:rsidRPr="007F5668">
        <w:rPr>
          <w:rFonts w:ascii="Garamond" w:hAnsi="Garamond"/>
          <w:color w:val="000000" w:themeColor="text1"/>
          <w:sz w:val="24"/>
          <w:szCs w:val="24"/>
        </w:rPr>
        <w:t xml:space="preserve"> </w:t>
      </w:r>
      <w:r w:rsidR="00CF7A54" w:rsidRPr="007F5668">
        <w:rPr>
          <w:rFonts w:ascii="Garamond" w:hAnsi="Garamond"/>
          <w:color w:val="000000" w:themeColor="text1"/>
          <w:sz w:val="24"/>
          <w:szCs w:val="24"/>
        </w:rPr>
        <w:t xml:space="preserve">per la formazione e per il caricamento </w:t>
      </w:r>
      <w:r w:rsidR="00B5157D" w:rsidRPr="007F5668">
        <w:rPr>
          <w:rFonts w:ascii="Garamond" w:hAnsi="Garamond"/>
          <w:color w:val="000000" w:themeColor="text1"/>
          <w:sz w:val="24"/>
          <w:szCs w:val="24"/>
        </w:rPr>
        <w:t>del certificato di completamento</w:t>
      </w:r>
      <w:r w:rsidRPr="007F5668">
        <w:rPr>
          <w:rFonts w:ascii="Garamond" w:hAnsi="Garamond"/>
          <w:color w:val="000000" w:themeColor="text1"/>
          <w:sz w:val="24"/>
          <w:szCs w:val="24"/>
        </w:rPr>
        <w:t>)</w:t>
      </w:r>
    </w:p>
    <w:p w14:paraId="79A13582" w14:textId="77777777" w:rsidR="00633E37" w:rsidRPr="007F5668" w:rsidRDefault="00633E37" w:rsidP="00633E37">
      <w:pPr>
        <w:rPr>
          <w:rFonts w:ascii="Garamond" w:hAnsi="Garamond"/>
          <w:color w:val="000000" w:themeColor="text1"/>
          <w:sz w:val="24"/>
          <w:szCs w:val="24"/>
        </w:rPr>
      </w:pPr>
    </w:p>
    <w:p w14:paraId="036E9CDE" w14:textId="77777777" w:rsidR="00CD31C1" w:rsidRPr="007F5668" w:rsidRDefault="00C708E5" w:rsidP="00CD31C1">
      <w:pPr>
        <w:pStyle w:val="Paragrafoelenco"/>
        <w:numPr>
          <w:ilvl w:val="0"/>
          <w:numId w:val="20"/>
        </w:numPr>
        <w:ind w:left="709" w:hanging="283"/>
        <w:rPr>
          <w:rFonts w:ascii="Garamond" w:hAnsi="Garamond"/>
          <w:color w:val="000000" w:themeColor="text1"/>
          <w:sz w:val="24"/>
          <w:szCs w:val="24"/>
        </w:rPr>
      </w:pPr>
      <w:r w:rsidRPr="007F5668">
        <w:rPr>
          <w:rFonts w:ascii="Garamond" w:hAnsi="Garamond"/>
          <w:color w:val="000000" w:themeColor="text1"/>
          <w:sz w:val="24"/>
          <w:szCs w:val="24"/>
        </w:rPr>
        <w:t xml:space="preserve">Il Soggetto </w:t>
      </w:r>
      <w:r w:rsidR="00FD35E1" w:rsidRPr="007F5668">
        <w:rPr>
          <w:rFonts w:ascii="Garamond" w:hAnsi="Garamond"/>
          <w:color w:val="000000" w:themeColor="text1"/>
          <w:sz w:val="24"/>
          <w:szCs w:val="24"/>
        </w:rPr>
        <w:t>attuatore</w:t>
      </w:r>
      <w:r w:rsidRPr="007F5668">
        <w:rPr>
          <w:rFonts w:ascii="Garamond" w:hAnsi="Garamond"/>
          <w:color w:val="000000" w:themeColor="text1"/>
          <w:sz w:val="24"/>
          <w:szCs w:val="24"/>
        </w:rPr>
        <w:t xml:space="preserve"> si impegna a </w:t>
      </w:r>
      <w:r w:rsidR="00137CCA" w:rsidRPr="007F5668">
        <w:rPr>
          <w:rFonts w:ascii="Garamond" w:hAnsi="Garamond"/>
          <w:color w:val="000000" w:themeColor="text1"/>
          <w:sz w:val="24"/>
          <w:szCs w:val="24"/>
        </w:rPr>
        <w:t>concludere l</w:t>
      </w:r>
      <w:r w:rsidR="00633E37" w:rsidRPr="007F5668">
        <w:rPr>
          <w:rFonts w:ascii="Garamond" w:hAnsi="Garamond"/>
          <w:color w:val="000000" w:themeColor="text1"/>
          <w:sz w:val="24"/>
          <w:szCs w:val="24"/>
        </w:rPr>
        <w:t xml:space="preserve">e attività formative </w:t>
      </w:r>
      <w:r w:rsidR="005B1DBE" w:rsidRPr="007F5668">
        <w:rPr>
          <w:rFonts w:ascii="Garamond" w:hAnsi="Garamond"/>
          <w:color w:val="000000" w:themeColor="text1"/>
          <w:sz w:val="24"/>
          <w:szCs w:val="24"/>
        </w:rPr>
        <w:t xml:space="preserve">indicate </w:t>
      </w:r>
      <w:r w:rsidR="007100C8" w:rsidRPr="007F5668">
        <w:rPr>
          <w:rFonts w:ascii="Garamond" w:hAnsi="Garamond"/>
          <w:color w:val="000000" w:themeColor="text1"/>
          <w:sz w:val="24"/>
          <w:szCs w:val="24"/>
        </w:rPr>
        <w:t>nell’istanza e</w:t>
      </w:r>
      <w:r w:rsidR="005B1DBE" w:rsidRPr="007F5668">
        <w:rPr>
          <w:rFonts w:ascii="Garamond" w:hAnsi="Garamond"/>
          <w:color w:val="000000" w:themeColor="text1"/>
          <w:sz w:val="24"/>
          <w:szCs w:val="24"/>
        </w:rPr>
        <w:t xml:space="preserve"> </w:t>
      </w:r>
      <w:r w:rsidR="00633E37" w:rsidRPr="007F5668">
        <w:rPr>
          <w:rFonts w:ascii="Garamond" w:hAnsi="Garamond"/>
          <w:color w:val="000000" w:themeColor="text1"/>
          <w:sz w:val="24"/>
          <w:szCs w:val="24"/>
        </w:rPr>
        <w:t>oggetto dell’</w:t>
      </w:r>
      <w:r w:rsidR="00A43B57" w:rsidRPr="007F5668">
        <w:rPr>
          <w:rFonts w:ascii="Garamond" w:hAnsi="Garamond"/>
          <w:color w:val="000000" w:themeColor="text1"/>
          <w:sz w:val="24"/>
          <w:szCs w:val="24"/>
        </w:rPr>
        <w:t>A</w:t>
      </w:r>
      <w:r w:rsidR="00633E37" w:rsidRPr="007F5668">
        <w:rPr>
          <w:rFonts w:ascii="Garamond" w:hAnsi="Garamond"/>
          <w:color w:val="000000" w:themeColor="text1"/>
          <w:sz w:val="24"/>
          <w:szCs w:val="24"/>
        </w:rPr>
        <w:t xml:space="preserve">vviso </w:t>
      </w:r>
      <w:r w:rsidR="000C224C" w:rsidRPr="007F5668">
        <w:rPr>
          <w:rFonts w:ascii="Garamond" w:hAnsi="Garamond"/>
          <w:color w:val="000000" w:themeColor="text1"/>
          <w:sz w:val="24"/>
          <w:szCs w:val="24"/>
        </w:rPr>
        <w:t>p</w:t>
      </w:r>
      <w:r w:rsidRPr="007F5668">
        <w:rPr>
          <w:rFonts w:ascii="Garamond" w:hAnsi="Garamond"/>
          <w:color w:val="000000" w:themeColor="text1"/>
          <w:sz w:val="24"/>
          <w:szCs w:val="24"/>
        </w:rPr>
        <w:t xml:space="preserve">ubblico </w:t>
      </w:r>
      <w:r w:rsidR="00633E37" w:rsidRPr="007F5668">
        <w:rPr>
          <w:rFonts w:ascii="Garamond" w:hAnsi="Garamond"/>
          <w:color w:val="000000" w:themeColor="text1"/>
          <w:sz w:val="24"/>
          <w:szCs w:val="24"/>
        </w:rPr>
        <w:t>entro</w:t>
      </w:r>
      <w:r w:rsidR="00137CCA" w:rsidRPr="007F5668">
        <w:rPr>
          <w:rFonts w:ascii="Garamond" w:hAnsi="Garamond"/>
          <w:color w:val="000000" w:themeColor="text1"/>
          <w:sz w:val="24"/>
          <w:szCs w:val="24"/>
        </w:rPr>
        <w:t xml:space="preserve"> e non oltre</w:t>
      </w:r>
      <w:r w:rsidR="00633E37" w:rsidRPr="007F5668">
        <w:rPr>
          <w:rFonts w:ascii="Garamond" w:hAnsi="Garamond"/>
          <w:color w:val="000000" w:themeColor="text1"/>
          <w:sz w:val="24"/>
          <w:szCs w:val="24"/>
        </w:rPr>
        <w:t xml:space="preserve"> il 30 giugno 2025 al fine di conseguire il </w:t>
      </w:r>
      <w:r w:rsidR="00FD35E1" w:rsidRPr="007F5668">
        <w:rPr>
          <w:rFonts w:ascii="Garamond" w:hAnsi="Garamond"/>
          <w:color w:val="000000" w:themeColor="text1"/>
          <w:sz w:val="24"/>
          <w:szCs w:val="24"/>
        </w:rPr>
        <w:t>target (</w:t>
      </w:r>
      <w:r w:rsidR="00633E37" w:rsidRPr="007F5668">
        <w:rPr>
          <w:rFonts w:ascii="Garamond" w:hAnsi="Garamond"/>
          <w:color w:val="000000" w:themeColor="text1"/>
          <w:sz w:val="24"/>
          <w:szCs w:val="24"/>
        </w:rPr>
        <w:t>T2 2025 - M7-30</w:t>
      </w:r>
      <w:r w:rsidR="00FD35E1" w:rsidRPr="007F5668">
        <w:rPr>
          <w:rFonts w:ascii="Garamond" w:hAnsi="Garamond"/>
          <w:color w:val="000000" w:themeColor="text1"/>
          <w:sz w:val="24"/>
          <w:szCs w:val="24"/>
        </w:rPr>
        <w:t>)</w:t>
      </w:r>
      <w:r w:rsidR="00633E37" w:rsidRPr="007F5668">
        <w:rPr>
          <w:rFonts w:ascii="Garamond" w:hAnsi="Garamond"/>
          <w:color w:val="000000" w:themeColor="text1"/>
          <w:sz w:val="24"/>
          <w:szCs w:val="24"/>
        </w:rPr>
        <w:t xml:space="preserve"> che prevede un’attività di formazione per almeno 20.000 beneficiari</w:t>
      </w:r>
      <w:r w:rsidR="007D0386" w:rsidRPr="007F5668">
        <w:rPr>
          <w:rFonts w:ascii="Garamond" w:hAnsi="Garamond"/>
          <w:color w:val="000000" w:themeColor="text1"/>
          <w:sz w:val="24"/>
          <w:szCs w:val="24"/>
        </w:rPr>
        <w:t>.</w:t>
      </w:r>
    </w:p>
    <w:p w14:paraId="40CDD32F" w14:textId="20C367B7" w:rsidR="00A5166C" w:rsidRPr="007F5668" w:rsidRDefault="00D36D2D" w:rsidP="00CD31C1">
      <w:pPr>
        <w:pStyle w:val="Paragrafoelenco"/>
        <w:numPr>
          <w:ilvl w:val="0"/>
          <w:numId w:val="20"/>
        </w:numPr>
        <w:ind w:left="709" w:hanging="283"/>
        <w:rPr>
          <w:rFonts w:ascii="Garamond" w:hAnsi="Garamond"/>
          <w:color w:val="000000" w:themeColor="text1"/>
          <w:sz w:val="24"/>
          <w:szCs w:val="24"/>
        </w:rPr>
      </w:pPr>
      <w:r w:rsidRPr="007F5668">
        <w:rPr>
          <w:rFonts w:ascii="Garamond" w:hAnsi="Garamond"/>
          <w:color w:val="000000" w:themeColor="text1"/>
          <w:sz w:val="24"/>
          <w:szCs w:val="24"/>
        </w:rPr>
        <w:t>Il soggetto attu</w:t>
      </w:r>
      <w:r w:rsidR="004F60ED" w:rsidRPr="007F5668">
        <w:rPr>
          <w:rFonts w:ascii="Garamond" w:hAnsi="Garamond"/>
          <w:color w:val="000000" w:themeColor="text1"/>
          <w:sz w:val="24"/>
          <w:szCs w:val="24"/>
        </w:rPr>
        <w:t>at</w:t>
      </w:r>
      <w:r w:rsidRPr="007F5668">
        <w:rPr>
          <w:rFonts w:ascii="Garamond" w:hAnsi="Garamond"/>
          <w:color w:val="000000" w:themeColor="text1"/>
          <w:sz w:val="24"/>
          <w:szCs w:val="24"/>
        </w:rPr>
        <w:t xml:space="preserve">ore, si impegna, altresì, a caricare entro il termine del 30 giugno 2025 sul sistema di monitoraggio </w:t>
      </w:r>
      <w:r w:rsidR="00926A62" w:rsidRPr="007F5668">
        <w:rPr>
          <w:rFonts w:ascii="Garamond" w:hAnsi="Garamond"/>
          <w:color w:val="000000" w:themeColor="text1"/>
          <w:sz w:val="24"/>
          <w:szCs w:val="24"/>
          <w:lang w:eastAsia="it-IT"/>
        </w:rPr>
        <w:t>ReGiS</w:t>
      </w:r>
      <w:r w:rsidRPr="007F5668">
        <w:rPr>
          <w:rFonts w:ascii="Garamond" w:hAnsi="Garamond"/>
          <w:color w:val="000000" w:themeColor="text1"/>
          <w:sz w:val="24"/>
          <w:szCs w:val="24"/>
        </w:rPr>
        <w:t xml:space="preserve"> tutti i </w:t>
      </w:r>
      <w:r w:rsidR="004F60ED" w:rsidRPr="007F5668">
        <w:rPr>
          <w:rFonts w:ascii="Garamond" w:hAnsi="Garamond"/>
          <w:color w:val="000000" w:themeColor="text1"/>
          <w:sz w:val="24"/>
          <w:szCs w:val="24"/>
        </w:rPr>
        <w:t>“</w:t>
      </w:r>
      <w:r w:rsidRPr="007F5668">
        <w:rPr>
          <w:rFonts w:ascii="Garamond" w:hAnsi="Garamond"/>
          <w:i/>
          <w:color w:val="000000" w:themeColor="text1"/>
          <w:sz w:val="24"/>
          <w:szCs w:val="24"/>
        </w:rPr>
        <w:t>Certificati di completamento della formazione di ciascun partecipant</w:t>
      </w:r>
      <w:r w:rsidRPr="007F5668">
        <w:rPr>
          <w:rFonts w:ascii="Garamond" w:hAnsi="Garamond"/>
          <w:color w:val="000000" w:themeColor="text1"/>
          <w:sz w:val="24"/>
          <w:szCs w:val="24"/>
        </w:rPr>
        <w:t>e</w:t>
      </w:r>
      <w:r w:rsidR="004F60ED" w:rsidRPr="007F5668">
        <w:rPr>
          <w:rFonts w:ascii="Garamond" w:hAnsi="Garamond"/>
          <w:color w:val="000000" w:themeColor="text1"/>
          <w:sz w:val="24"/>
          <w:szCs w:val="24"/>
        </w:rPr>
        <w:t>”</w:t>
      </w:r>
      <w:r w:rsidRPr="007F5668">
        <w:rPr>
          <w:rFonts w:ascii="Garamond" w:hAnsi="Garamond"/>
          <w:color w:val="000000" w:themeColor="text1"/>
          <w:sz w:val="24"/>
          <w:szCs w:val="24"/>
        </w:rPr>
        <w:t>, al fine di dare evidenza dell</w:t>
      </w:r>
      <w:r w:rsidR="004F60ED" w:rsidRPr="007F5668">
        <w:rPr>
          <w:rFonts w:ascii="Garamond" w:hAnsi="Garamond"/>
          <w:color w:val="000000" w:themeColor="text1"/>
          <w:sz w:val="24"/>
          <w:szCs w:val="24"/>
        </w:rPr>
        <w:t>e attività di formazione concluse</w:t>
      </w:r>
      <w:r w:rsidR="0059256B" w:rsidRPr="007F5668">
        <w:rPr>
          <w:rFonts w:ascii="Garamond" w:hAnsi="Garamond"/>
          <w:color w:val="000000" w:themeColor="text1"/>
          <w:sz w:val="24"/>
          <w:szCs w:val="24"/>
        </w:rPr>
        <w:t>.</w:t>
      </w:r>
    </w:p>
    <w:p w14:paraId="3C57AF61" w14:textId="77777777" w:rsidR="007100C8" w:rsidRPr="007F5668" w:rsidRDefault="007100C8" w:rsidP="00C708E5">
      <w:pPr>
        <w:pStyle w:val="Paragrafoelenco"/>
        <w:spacing w:line="256" w:lineRule="auto"/>
        <w:ind w:left="709" w:right="151" w:firstLine="0"/>
        <w:rPr>
          <w:rFonts w:ascii="Garamond" w:hAnsi="Garamond"/>
          <w:color w:val="000000" w:themeColor="text1"/>
        </w:rPr>
      </w:pPr>
    </w:p>
    <w:p w14:paraId="1D2050EA" w14:textId="7347C4DE" w:rsidR="00396836" w:rsidRPr="007F5668" w:rsidRDefault="00A5166C" w:rsidP="00EB394C">
      <w:pPr>
        <w:pStyle w:val="Titolo1"/>
        <w:spacing w:before="0"/>
        <w:rPr>
          <w:rFonts w:ascii="Garamond" w:hAnsi="Garamond"/>
          <w:color w:val="000000" w:themeColor="text1"/>
          <w:sz w:val="24"/>
          <w:szCs w:val="24"/>
        </w:rPr>
      </w:pPr>
      <w:r w:rsidRPr="007F5668">
        <w:rPr>
          <w:rFonts w:ascii="Garamond" w:hAnsi="Garamond"/>
          <w:color w:val="000000" w:themeColor="text1"/>
          <w:sz w:val="24"/>
          <w:szCs w:val="24"/>
        </w:rPr>
        <w:t>Art. 3</w:t>
      </w:r>
    </w:p>
    <w:p w14:paraId="34CBDF29" w14:textId="15E71CC9" w:rsidR="00A5166C" w:rsidRPr="007F5668" w:rsidRDefault="00EB394C" w:rsidP="00EB394C">
      <w:pPr>
        <w:pStyle w:val="Titolo1"/>
        <w:spacing w:before="0"/>
        <w:rPr>
          <w:rFonts w:ascii="Garamond" w:hAnsi="Garamond"/>
          <w:color w:val="000000" w:themeColor="text1"/>
          <w:sz w:val="24"/>
          <w:szCs w:val="24"/>
        </w:rPr>
      </w:pPr>
      <w:r w:rsidRPr="007F5668">
        <w:rPr>
          <w:rFonts w:ascii="Garamond" w:hAnsi="Garamond"/>
          <w:color w:val="000000" w:themeColor="text1"/>
          <w:sz w:val="24"/>
          <w:szCs w:val="24"/>
        </w:rPr>
        <w:t>(</w:t>
      </w:r>
      <w:r w:rsidR="009F2C4F" w:rsidRPr="007F5668">
        <w:rPr>
          <w:rFonts w:ascii="Garamond" w:hAnsi="Garamond"/>
          <w:color w:val="000000" w:themeColor="text1"/>
          <w:sz w:val="24"/>
          <w:szCs w:val="24"/>
        </w:rPr>
        <w:t>Accettazione obblighi e principi</w:t>
      </w:r>
      <w:r w:rsidRPr="007F5668">
        <w:rPr>
          <w:rFonts w:ascii="Garamond" w:hAnsi="Garamond"/>
          <w:color w:val="000000" w:themeColor="text1"/>
          <w:sz w:val="24"/>
          <w:szCs w:val="24"/>
        </w:rPr>
        <w:t>)</w:t>
      </w:r>
    </w:p>
    <w:p w14:paraId="689417D8" w14:textId="77777777" w:rsidR="00396836" w:rsidRPr="007F5668" w:rsidRDefault="00396836" w:rsidP="00396836">
      <w:pPr>
        <w:pStyle w:val="Titolo1"/>
        <w:spacing w:before="1"/>
        <w:rPr>
          <w:rFonts w:ascii="Garamond" w:hAnsi="Garamond"/>
          <w:color w:val="000000" w:themeColor="text1"/>
          <w:sz w:val="24"/>
          <w:szCs w:val="24"/>
        </w:rPr>
      </w:pPr>
    </w:p>
    <w:p w14:paraId="39D6D5DB" w14:textId="4584ABC4" w:rsidR="00B5157D" w:rsidRPr="007F5668" w:rsidRDefault="00A5166C" w:rsidP="00B5157D">
      <w:pPr>
        <w:pStyle w:val="Paragrafoelenco"/>
        <w:numPr>
          <w:ilvl w:val="0"/>
          <w:numId w:val="26"/>
        </w:numPr>
        <w:rPr>
          <w:rFonts w:ascii="Garamond" w:hAnsi="Garamond"/>
          <w:color w:val="000000" w:themeColor="text1"/>
          <w:sz w:val="24"/>
          <w:szCs w:val="24"/>
          <w:lang w:eastAsia="it-IT"/>
        </w:rPr>
      </w:pPr>
      <w:r w:rsidRPr="007F5668">
        <w:rPr>
          <w:rFonts w:ascii="Garamond" w:hAnsi="Garamond"/>
          <w:color w:val="000000" w:themeColor="text1"/>
          <w:sz w:val="24"/>
          <w:szCs w:val="24"/>
        </w:rPr>
        <w:t>Il Soggetto Attuatore,</w:t>
      </w:r>
      <w:r w:rsidRPr="007F5668">
        <w:rPr>
          <w:rFonts w:ascii="Garamond" w:hAnsi="Garamond"/>
          <w:color w:val="000000" w:themeColor="text1"/>
          <w:spacing w:val="-1"/>
          <w:sz w:val="24"/>
          <w:szCs w:val="24"/>
        </w:rPr>
        <w:t xml:space="preserve"> </w:t>
      </w:r>
      <w:r w:rsidR="00B40408" w:rsidRPr="007F5668">
        <w:rPr>
          <w:rFonts w:ascii="Garamond" w:hAnsi="Garamond"/>
          <w:color w:val="000000" w:themeColor="text1"/>
          <w:sz w:val="24"/>
          <w:szCs w:val="24"/>
        </w:rPr>
        <w:t>conferma di</w:t>
      </w:r>
      <w:r w:rsidRPr="007F5668">
        <w:rPr>
          <w:rFonts w:ascii="Garamond" w:hAnsi="Garamond"/>
          <w:color w:val="000000" w:themeColor="text1"/>
          <w:spacing w:val="-2"/>
          <w:sz w:val="24"/>
          <w:szCs w:val="24"/>
        </w:rPr>
        <w:t xml:space="preserve"> </w:t>
      </w:r>
      <w:r w:rsidR="00B40408" w:rsidRPr="007F5668">
        <w:rPr>
          <w:rFonts w:ascii="Garamond" w:hAnsi="Garamond"/>
          <w:color w:val="000000" w:themeColor="text1"/>
          <w:sz w:val="24"/>
          <w:szCs w:val="24"/>
        </w:rPr>
        <w:t xml:space="preserve">impegnarsi </w:t>
      </w:r>
      <w:r w:rsidRPr="007F5668">
        <w:rPr>
          <w:rFonts w:ascii="Garamond" w:hAnsi="Garamond"/>
          <w:color w:val="000000" w:themeColor="text1"/>
          <w:sz w:val="24"/>
          <w:szCs w:val="24"/>
        </w:rPr>
        <w:t>a</w:t>
      </w:r>
      <w:r w:rsidR="009D013A" w:rsidRPr="007F5668">
        <w:rPr>
          <w:rFonts w:ascii="Garamond" w:hAnsi="Garamond"/>
          <w:color w:val="000000" w:themeColor="text1"/>
          <w:sz w:val="24"/>
          <w:szCs w:val="24"/>
        </w:rPr>
        <w:t xml:space="preserve"> rispettare tutti gli obblighi e principi stabiliti </w:t>
      </w:r>
      <w:r w:rsidR="00F70970" w:rsidRPr="007F5668">
        <w:rPr>
          <w:rFonts w:ascii="Garamond" w:hAnsi="Garamond"/>
          <w:color w:val="000000" w:themeColor="text1"/>
          <w:sz w:val="24"/>
          <w:szCs w:val="24"/>
        </w:rPr>
        <w:t>in attuazione del PNRR</w:t>
      </w:r>
      <w:r w:rsidR="00B40408" w:rsidRPr="007F5668">
        <w:rPr>
          <w:rFonts w:ascii="Garamond" w:hAnsi="Garamond"/>
          <w:color w:val="000000" w:themeColor="text1"/>
          <w:sz w:val="24"/>
          <w:szCs w:val="24"/>
        </w:rPr>
        <w:t xml:space="preserve">, indicati </w:t>
      </w:r>
      <w:r w:rsidR="009D013A" w:rsidRPr="007F5668">
        <w:rPr>
          <w:rFonts w:ascii="Garamond" w:hAnsi="Garamond"/>
          <w:color w:val="000000" w:themeColor="text1"/>
          <w:sz w:val="24"/>
          <w:szCs w:val="24"/>
        </w:rPr>
        <w:t>all’interno del</w:t>
      </w:r>
      <w:r w:rsidR="00B5157D" w:rsidRPr="007F5668">
        <w:rPr>
          <w:rFonts w:ascii="Garamond" w:hAnsi="Garamond"/>
          <w:color w:val="000000" w:themeColor="text1"/>
          <w:sz w:val="24"/>
          <w:szCs w:val="24"/>
        </w:rPr>
        <w:t>l’Avviso pubblico per l’attuazione del “Progetto pilota sulle competenze Crescere Green” nell’ambito del Piano Nazionale di Ripresa e Resilienza (PNRR), Missione 7 – RepowerEU, Investimento 10 “Progetti pilota sulle competenze Crescere Green”, finanziato dall’Unione europea – Next Generation EU</w:t>
      </w:r>
      <w:r w:rsidR="003F6F4C" w:rsidRPr="007F5668">
        <w:rPr>
          <w:rFonts w:ascii="Garamond" w:hAnsi="Garamond"/>
          <w:color w:val="000000" w:themeColor="text1"/>
          <w:sz w:val="24"/>
          <w:szCs w:val="24"/>
        </w:rPr>
        <w:t>.</w:t>
      </w:r>
      <w:r w:rsidR="004179A5" w:rsidRPr="007F5668">
        <w:rPr>
          <w:rFonts w:ascii="Garamond" w:hAnsi="Garamond"/>
          <w:color w:val="000000" w:themeColor="text1"/>
          <w:sz w:val="24"/>
          <w:szCs w:val="24"/>
        </w:rPr>
        <w:t xml:space="preserve"> </w:t>
      </w:r>
      <w:r w:rsidR="00C746C2" w:rsidRPr="007F5668">
        <w:rPr>
          <w:rFonts w:ascii="Garamond" w:hAnsi="Garamond"/>
          <w:color w:val="000000" w:themeColor="text1"/>
          <w:sz w:val="24"/>
          <w:szCs w:val="24"/>
        </w:rPr>
        <w:t>Nel dettaglio:</w:t>
      </w:r>
    </w:p>
    <w:p w14:paraId="23480DDD" w14:textId="0C11F344" w:rsidR="004179A5" w:rsidRPr="007F5668" w:rsidRDefault="004179A5" w:rsidP="001D04A4">
      <w:pPr>
        <w:pStyle w:val="Paragrafoelenco"/>
        <w:numPr>
          <w:ilvl w:val="0"/>
          <w:numId w:val="34"/>
        </w:numPr>
        <w:ind w:left="1068"/>
        <w:rPr>
          <w:rFonts w:ascii="Garamond" w:hAnsi="Garamond"/>
          <w:color w:val="000000" w:themeColor="text1"/>
          <w:sz w:val="24"/>
          <w:szCs w:val="24"/>
          <w:lang w:eastAsia="it-IT"/>
        </w:rPr>
      </w:pPr>
      <w:r w:rsidRPr="007F5668">
        <w:rPr>
          <w:rFonts w:ascii="Garamond" w:hAnsi="Garamond"/>
          <w:color w:val="000000" w:themeColor="text1"/>
          <w:sz w:val="24"/>
          <w:szCs w:val="24"/>
          <w:lang w:eastAsia="it-IT"/>
        </w:rPr>
        <w:t>rispettare tutte le disposizioni previste dal</w:t>
      </w:r>
      <w:r w:rsidR="007722A9" w:rsidRPr="007F5668">
        <w:rPr>
          <w:rFonts w:ascii="Garamond" w:hAnsi="Garamond"/>
          <w:color w:val="000000" w:themeColor="text1"/>
          <w:sz w:val="24"/>
          <w:szCs w:val="24"/>
          <w:lang w:eastAsia="it-IT"/>
        </w:rPr>
        <w:t>l’</w:t>
      </w:r>
      <w:r w:rsidRPr="007F5668">
        <w:rPr>
          <w:rFonts w:ascii="Garamond" w:hAnsi="Garamond"/>
          <w:color w:val="000000" w:themeColor="text1"/>
          <w:sz w:val="24"/>
          <w:szCs w:val="24"/>
          <w:lang w:eastAsia="it-IT"/>
        </w:rPr>
        <w:t>Avviso, dalla normativa comunitaria e nazionale, con particolare riferimento a quanto previsto dal Reg. (UE) 2021/241;</w:t>
      </w:r>
    </w:p>
    <w:p w14:paraId="1E48A3B7" w14:textId="77777777" w:rsidR="004179A5" w:rsidRPr="007F5668" w:rsidRDefault="004179A5" w:rsidP="001D04A4">
      <w:pPr>
        <w:pStyle w:val="Paragrafoelenco"/>
        <w:numPr>
          <w:ilvl w:val="0"/>
          <w:numId w:val="34"/>
        </w:numPr>
        <w:ind w:left="1068"/>
        <w:rPr>
          <w:rFonts w:ascii="Garamond" w:hAnsi="Garamond"/>
          <w:color w:val="000000" w:themeColor="text1"/>
          <w:sz w:val="24"/>
          <w:szCs w:val="24"/>
          <w:lang w:eastAsia="it-IT"/>
        </w:rPr>
      </w:pPr>
      <w:r w:rsidRPr="007F5668">
        <w:rPr>
          <w:rFonts w:ascii="Garamond" w:hAnsi="Garamond"/>
          <w:color w:val="000000" w:themeColor="text1"/>
          <w:sz w:val="24"/>
          <w:szCs w:val="24"/>
          <w:lang w:eastAsia="it-IT"/>
        </w:rPr>
        <w:t>assicurare l’adozione di misure adeguate volte a rispettare il principio di sana gestione finanziaria secondo quanto disciplinato nel Regolamento finanziario (UE, Euratom) 2024/2509 e nell’art.22 del Regolamento (UE) 2021/241, in particolare in materia di prevenzione dei conflitti di interessi, delle frodi, della corruzione e di recupero e restituzione dei fondi che sono stati indebitamente assegnati;</w:t>
      </w:r>
    </w:p>
    <w:p w14:paraId="63BD6172" w14:textId="77777777" w:rsidR="004179A5" w:rsidRPr="007F5668" w:rsidRDefault="004179A5" w:rsidP="001D04A4">
      <w:pPr>
        <w:pStyle w:val="Paragrafoelenco"/>
        <w:numPr>
          <w:ilvl w:val="0"/>
          <w:numId w:val="34"/>
        </w:numPr>
        <w:ind w:left="1068"/>
        <w:rPr>
          <w:rFonts w:ascii="Garamond" w:hAnsi="Garamond"/>
          <w:color w:val="000000" w:themeColor="text1"/>
          <w:sz w:val="24"/>
          <w:szCs w:val="24"/>
          <w:lang w:eastAsia="it-IT"/>
        </w:rPr>
      </w:pPr>
      <w:r w:rsidRPr="007F5668">
        <w:rPr>
          <w:rFonts w:ascii="Garamond" w:hAnsi="Garamond"/>
          <w:color w:val="000000" w:themeColor="text1"/>
          <w:sz w:val="24"/>
          <w:szCs w:val="24"/>
          <w:lang w:eastAsia="it-IT"/>
        </w:rPr>
        <w:t>rispettare il principio di addizionalità del sostegno dell’Unione europea previsto dall’art. 93 del Regolamento (UE) 2021/241;</w:t>
      </w:r>
    </w:p>
    <w:p w14:paraId="73503491" w14:textId="77777777" w:rsidR="004179A5" w:rsidRPr="007F5668" w:rsidRDefault="004179A5" w:rsidP="001D04A4">
      <w:pPr>
        <w:pStyle w:val="Paragrafoelenco"/>
        <w:numPr>
          <w:ilvl w:val="0"/>
          <w:numId w:val="34"/>
        </w:numPr>
        <w:ind w:left="1068"/>
        <w:rPr>
          <w:rFonts w:ascii="Garamond" w:hAnsi="Garamond"/>
          <w:color w:val="000000" w:themeColor="text1"/>
          <w:sz w:val="24"/>
          <w:szCs w:val="24"/>
          <w:lang w:eastAsia="it-IT"/>
        </w:rPr>
      </w:pPr>
      <w:r w:rsidRPr="007F5668">
        <w:rPr>
          <w:rFonts w:ascii="Garamond" w:hAnsi="Garamond"/>
          <w:color w:val="000000" w:themeColor="text1"/>
          <w:sz w:val="24"/>
          <w:szCs w:val="24"/>
          <w:lang w:eastAsia="it-IT"/>
        </w:rPr>
        <w:t>garantire la realizzazione delle attività progettuali senza arrecare un danno significativo agli obiettivi ambientali, ai sensi dell’articolo 17 del Regolamento (UE) 2020/852, e in coerenza con i principi e gli obblighi specifici del PNRR relativamente al principio del “Do No Significant Harm” (DNSH), ove applicabile;</w:t>
      </w:r>
    </w:p>
    <w:p w14:paraId="66FD9CEE" w14:textId="77777777" w:rsidR="004179A5" w:rsidRPr="007F5668" w:rsidRDefault="004179A5" w:rsidP="001D04A4">
      <w:pPr>
        <w:pStyle w:val="Paragrafoelenco"/>
        <w:numPr>
          <w:ilvl w:val="0"/>
          <w:numId w:val="34"/>
        </w:numPr>
        <w:ind w:left="1068"/>
        <w:rPr>
          <w:rFonts w:ascii="Garamond" w:hAnsi="Garamond"/>
          <w:color w:val="000000" w:themeColor="text1"/>
          <w:sz w:val="24"/>
          <w:szCs w:val="24"/>
          <w:lang w:eastAsia="it-IT"/>
        </w:rPr>
      </w:pPr>
      <w:r w:rsidRPr="007F5668">
        <w:rPr>
          <w:rFonts w:ascii="Garamond" w:hAnsi="Garamond"/>
          <w:color w:val="000000" w:themeColor="text1"/>
          <w:sz w:val="24"/>
          <w:szCs w:val="24"/>
          <w:lang w:eastAsia="it-IT"/>
        </w:rPr>
        <w:t>dare piena attuazione all’intervento, in coerenza con le finalità previste dall’Investimento e con la progettazione del percorso formativo, garantendo l’avvio tempestivo delle attività progettuali per non incorrere in ritardi attuativi e concludere il progetto nella forma, nei modi e nel rispetto della tempistica prevista;</w:t>
      </w:r>
    </w:p>
    <w:p w14:paraId="2A7A32D9" w14:textId="62FFCFBF" w:rsidR="004179A5" w:rsidRPr="007F5668" w:rsidRDefault="004179A5" w:rsidP="001D04A4">
      <w:pPr>
        <w:pStyle w:val="Paragrafoelenco"/>
        <w:numPr>
          <w:ilvl w:val="0"/>
          <w:numId w:val="34"/>
        </w:numPr>
        <w:ind w:left="1068"/>
        <w:rPr>
          <w:rFonts w:ascii="Garamond" w:hAnsi="Garamond"/>
          <w:color w:val="000000" w:themeColor="text1"/>
          <w:sz w:val="24"/>
          <w:szCs w:val="24"/>
          <w:lang w:eastAsia="it-IT"/>
        </w:rPr>
      </w:pPr>
      <w:r w:rsidRPr="007F5668">
        <w:rPr>
          <w:rFonts w:ascii="Garamond" w:hAnsi="Garamond"/>
          <w:color w:val="000000" w:themeColor="text1"/>
          <w:sz w:val="24"/>
          <w:szCs w:val="24"/>
          <w:lang w:eastAsia="it-IT"/>
        </w:rPr>
        <w:t>mantenere per tutta la durata del progetto e fino a conclusione dello stesso i requisiti richiesti nel</w:t>
      </w:r>
      <w:r w:rsidR="007722A9" w:rsidRPr="007F5668">
        <w:rPr>
          <w:rFonts w:ascii="Garamond" w:hAnsi="Garamond"/>
          <w:color w:val="000000" w:themeColor="text1"/>
          <w:sz w:val="24"/>
          <w:szCs w:val="24"/>
          <w:lang w:eastAsia="it-IT"/>
        </w:rPr>
        <w:t>l’A</w:t>
      </w:r>
      <w:r w:rsidRPr="007F5668">
        <w:rPr>
          <w:rFonts w:ascii="Garamond" w:hAnsi="Garamond"/>
          <w:color w:val="000000" w:themeColor="text1"/>
          <w:sz w:val="24"/>
          <w:szCs w:val="24"/>
          <w:lang w:eastAsia="it-IT"/>
        </w:rPr>
        <w:t>vviso;</w:t>
      </w:r>
    </w:p>
    <w:p w14:paraId="2CFD8740" w14:textId="0AD1C82D" w:rsidR="004179A5" w:rsidRPr="007F5668" w:rsidRDefault="004179A5" w:rsidP="001D04A4">
      <w:pPr>
        <w:pStyle w:val="Paragrafoelenco"/>
        <w:numPr>
          <w:ilvl w:val="0"/>
          <w:numId w:val="34"/>
        </w:numPr>
        <w:ind w:left="1068"/>
        <w:rPr>
          <w:rFonts w:ascii="Garamond" w:hAnsi="Garamond"/>
          <w:color w:val="000000" w:themeColor="text1"/>
          <w:sz w:val="24"/>
          <w:szCs w:val="24"/>
          <w:lang w:eastAsia="it-IT"/>
        </w:rPr>
      </w:pPr>
      <w:r w:rsidRPr="007F5668">
        <w:rPr>
          <w:rFonts w:ascii="Garamond" w:hAnsi="Garamond"/>
          <w:color w:val="000000" w:themeColor="text1"/>
          <w:sz w:val="24"/>
          <w:szCs w:val="24"/>
          <w:lang w:eastAsia="it-IT"/>
        </w:rPr>
        <w:t>applicare la normativa vigente in materia di lavoro, sicurezza</w:t>
      </w:r>
      <w:r w:rsidR="00EC5F69" w:rsidRPr="007F5668">
        <w:rPr>
          <w:rFonts w:ascii="Garamond" w:hAnsi="Garamond"/>
          <w:color w:val="000000" w:themeColor="text1"/>
          <w:sz w:val="24"/>
          <w:szCs w:val="24"/>
          <w:lang w:eastAsia="it-IT"/>
        </w:rPr>
        <w:t>,</w:t>
      </w:r>
      <w:r w:rsidR="004E0CAF" w:rsidRPr="007F5668">
        <w:rPr>
          <w:rFonts w:ascii="Garamond" w:hAnsi="Garamond"/>
          <w:color w:val="000000" w:themeColor="text1"/>
          <w:sz w:val="24"/>
          <w:szCs w:val="24"/>
          <w:lang w:eastAsia="it-IT"/>
        </w:rPr>
        <w:t xml:space="preserve"> </w:t>
      </w:r>
      <w:r w:rsidRPr="007F5668">
        <w:rPr>
          <w:rFonts w:ascii="Garamond" w:hAnsi="Garamond"/>
          <w:color w:val="000000" w:themeColor="text1"/>
          <w:sz w:val="24"/>
          <w:szCs w:val="24"/>
          <w:lang w:eastAsia="it-IT"/>
        </w:rPr>
        <w:t>assicurazioni sociali obbligatorie</w:t>
      </w:r>
      <w:r w:rsidR="00EC5F69" w:rsidRPr="007F5668">
        <w:rPr>
          <w:rFonts w:ascii="Garamond" w:hAnsi="Garamond"/>
          <w:color w:val="000000" w:themeColor="text1"/>
          <w:sz w:val="24"/>
          <w:szCs w:val="24"/>
          <w:lang w:eastAsia="it-IT"/>
        </w:rPr>
        <w:t xml:space="preserve"> ed obblighi assunzionali previsti dalla normativa sul diritto al lavoro dei disabili</w:t>
      </w:r>
      <w:r w:rsidRPr="007F5668">
        <w:rPr>
          <w:rFonts w:ascii="Garamond" w:hAnsi="Garamond"/>
          <w:color w:val="000000" w:themeColor="text1"/>
          <w:sz w:val="24"/>
          <w:szCs w:val="24"/>
          <w:lang w:eastAsia="it-IT"/>
        </w:rPr>
        <w:t>;</w:t>
      </w:r>
    </w:p>
    <w:p w14:paraId="153A629E" w14:textId="09B17A64" w:rsidR="004179A5" w:rsidRPr="007F5668" w:rsidRDefault="004179A5" w:rsidP="001D04A4">
      <w:pPr>
        <w:pStyle w:val="Paragrafoelenco"/>
        <w:numPr>
          <w:ilvl w:val="0"/>
          <w:numId w:val="34"/>
        </w:numPr>
        <w:ind w:left="1068"/>
        <w:rPr>
          <w:rFonts w:ascii="Garamond" w:hAnsi="Garamond"/>
          <w:color w:val="000000" w:themeColor="text1"/>
          <w:sz w:val="24"/>
          <w:szCs w:val="24"/>
          <w:lang w:eastAsia="it-IT"/>
        </w:rPr>
      </w:pPr>
      <w:r w:rsidRPr="007F5668">
        <w:rPr>
          <w:rFonts w:ascii="Garamond" w:hAnsi="Garamond"/>
          <w:color w:val="000000" w:themeColor="text1"/>
          <w:sz w:val="24"/>
          <w:szCs w:val="24"/>
          <w:lang w:eastAsia="it-IT"/>
        </w:rPr>
        <w:t>riportare il Codice Unico di Progetto (CUP) identificativo dell’intervento, in ogni comunicazione con l’Amministrazione titolare nonché in tutti gli atti amministrativi e contabili;</w:t>
      </w:r>
    </w:p>
    <w:p w14:paraId="7BE5FBFF" w14:textId="77777777" w:rsidR="004179A5" w:rsidRPr="007F5668" w:rsidRDefault="004179A5" w:rsidP="001D04A4">
      <w:pPr>
        <w:pStyle w:val="Paragrafoelenco"/>
        <w:numPr>
          <w:ilvl w:val="0"/>
          <w:numId w:val="34"/>
        </w:numPr>
        <w:ind w:left="1068"/>
        <w:rPr>
          <w:rFonts w:ascii="Garamond" w:hAnsi="Garamond"/>
          <w:color w:val="000000" w:themeColor="text1"/>
          <w:sz w:val="24"/>
          <w:szCs w:val="24"/>
          <w:lang w:eastAsia="it-IT"/>
        </w:rPr>
      </w:pPr>
      <w:r w:rsidRPr="007F5668">
        <w:rPr>
          <w:rFonts w:ascii="Garamond" w:hAnsi="Garamond"/>
          <w:color w:val="000000" w:themeColor="text1"/>
          <w:sz w:val="24"/>
          <w:szCs w:val="24"/>
          <w:lang w:eastAsia="it-IT"/>
        </w:rPr>
        <w:t xml:space="preserve">garantire la regolarità delle procedure e delle spese sostenute, nonché la riferibilità delle spese </w:t>
      </w:r>
      <w:r w:rsidRPr="007F5668">
        <w:rPr>
          <w:rFonts w:ascii="Garamond" w:hAnsi="Garamond"/>
          <w:color w:val="000000" w:themeColor="text1"/>
          <w:sz w:val="24"/>
          <w:szCs w:val="24"/>
          <w:lang w:eastAsia="it-IT"/>
        </w:rPr>
        <w:lastRenderedPageBreak/>
        <w:t>all’intervento ammesso al finanziamento sul PNRR;</w:t>
      </w:r>
    </w:p>
    <w:p w14:paraId="4101531B" w14:textId="6014DBA2" w:rsidR="004179A5" w:rsidRPr="007F5668" w:rsidRDefault="004179A5" w:rsidP="001D04A4">
      <w:pPr>
        <w:pStyle w:val="Paragrafoelenco"/>
        <w:numPr>
          <w:ilvl w:val="0"/>
          <w:numId w:val="34"/>
        </w:numPr>
        <w:ind w:left="1068"/>
        <w:rPr>
          <w:rFonts w:ascii="Garamond" w:hAnsi="Garamond"/>
          <w:color w:val="000000" w:themeColor="text1"/>
          <w:sz w:val="24"/>
          <w:szCs w:val="24"/>
          <w:lang w:eastAsia="it-IT"/>
        </w:rPr>
      </w:pPr>
      <w:r w:rsidRPr="007F5668">
        <w:rPr>
          <w:rFonts w:ascii="Garamond" w:hAnsi="Garamond"/>
          <w:color w:val="000000" w:themeColor="text1"/>
          <w:sz w:val="24"/>
          <w:szCs w:val="24"/>
          <w:lang w:eastAsia="it-IT"/>
        </w:rPr>
        <w:t>rispettare l’obbligo di rilevazione e imputazione dei dati di monitoraggio sull’avanzamento procedurale, degli interventi e la tracciabilità, alimentando il sistema informativo, in relazione a tutti gli aspetti procedurali, fisici e finanziari che caratterizzano l’attuazione dell’intervento, anche al fine di consentire all’Amministrazione centrale di rispettare tutti gli adempimenti relativi al sistema informativo ReGiS, così come previsto nell’ambito del PNRR, Istruzioni Tecniche fornite dal MEF (Allegato 2 della Circolare Mef n.21 del 14 ottobre 2021), ai sensi dell’art. 22, punto 2 lett. d), del Regolamento (UE) 2021/241 e ai sensi della Circolare RGS n.27 del 21 giugno 2022 Piano Nazionale di Ripresa e Resilienza (PNRR) – Monitoraggio delle misure PNRR e relativi allegati, e ai sensi della Circolare RGS n. 34 del giorno 17 ottobre 2022 recante le “</w:t>
      </w:r>
      <w:r w:rsidRPr="007F5668">
        <w:rPr>
          <w:rFonts w:ascii="Garamond" w:hAnsi="Garamond"/>
          <w:i/>
          <w:iCs/>
          <w:color w:val="000000" w:themeColor="text1"/>
          <w:sz w:val="24"/>
          <w:szCs w:val="24"/>
          <w:lang w:eastAsia="it-IT"/>
        </w:rPr>
        <w:t>Linee guida metodologiche per la rendicontazione degli indicatori comuni per il Piano nazionale di ripresa e resilienza</w:t>
      </w:r>
      <w:r w:rsidRPr="007F5668">
        <w:rPr>
          <w:rFonts w:ascii="Garamond" w:hAnsi="Garamond"/>
          <w:color w:val="000000" w:themeColor="text1"/>
          <w:sz w:val="24"/>
          <w:szCs w:val="24"/>
          <w:lang w:eastAsia="it-IT"/>
        </w:rPr>
        <w:t>”, secondo le indicazioni che saranno fornite dall’Unità di Missione;</w:t>
      </w:r>
    </w:p>
    <w:p w14:paraId="6ADE1B2E" w14:textId="77777777" w:rsidR="004179A5" w:rsidRPr="007F5668" w:rsidRDefault="004179A5" w:rsidP="001D04A4">
      <w:pPr>
        <w:pStyle w:val="Paragrafoelenco"/>
        <w:numPr>
          <w:ilvl w:val="0"/>
          <w:numId w:val="33"/>
        </w:numPr>
        <w:ind w:left="1068"/>
        <w:rPr>
          <w:rFonts w:ascii="Garamond" w:hAnsi="Garamond"/>
          <w:color w:val="000000" w:themeColor="text1"/>
          <w:sz w:val="24"/>
          <w:szCs w:val="24"/>
          <w:lang w:eastAsia="it-IT"/>
        </w:rPr>
      </w:pPr>
      <w:r w:rsidRPr="007F5668">
        <w:rPr>
          <w:rFonts w:ascii="Garamond" w:hAnsi="Garamond"/>
          <w:color w:val="000000" w:themeColor="text1"/>
          <w:sz w:val="24"/>
          <w:szCs w:val="24"/>
          <w:lang w:eastAsia="it-IT"/>
        </w:rPr>
        <w:t>garantire la correttezza, l’affidabilità e la congruenza dei dati inseriti nel sistema informativo ReGiS ai fini del monitoraggio finanziario, fisico e procedurale e di quelli che comprovano il conseguimento degli obiettivi dell’intervento;</w:t>
      </w:r>
    </w:p>
    <w:p w14:paraId="65C5B4E3" w14:textId="77777777" w:rsidR="004179A5" w:rsidRPr="007F5668" w:rsidRDefault="004179A5" w:rsidP="001D04A4">
      <w:pPr>
        <w:pStyle w:val="Paragrafoelenco"/>
        <w:numPr>
          <w:ilvl w:val="0"/>
          <w:numId w:val="33"/>
        </w:numPr>
        <w:ind w:left="1068"/>
        <w:rPr>
          <w:rFonts w:ascii="Garamond" w:hAnsi="Garamond"/>
          <w:color w:val="000000" w:themeColor="text1"/>
          <w:sz w:val="24"/>
          <w:szCs w:val="24"/>
          <w:lang w:eastAsia="it-IT"/>
        </w:rPr>
      </w:pPr>
      <w:r w:rsidRPr="007F5668">
        <w:rPr>
          <w:rFonts w:ascii="Garamond" w:hAnsi="Garamond"/>
          <w:color w:val="000000" w:themeColor="text1"/>
          <w:sz w:val="24"/>
          <w:szCs w:val="24"/>
          <w:lang w:eastAsia="it-IT"/>
        </w:rPr>
        <w:t>rispettare la normativa in materia fiscale e gli obblighi di tracciabilità dei flussi finanziari afferenti al contributo concesso;</w:t>
      </w:r>
    </w:p>
    <w:p w14:paraId="6CB947FF" w14:textId="77777777" w:rsidR="004179A5" w:rsidRPr="007F5668" w:rsidRDefault="004179A5" w:rsidP="001D04A4">
      <w:pPr>
        <w:pStyle w:val="Paragrafoelenco"/>
        <w:numPr>
          <w:ilvl w:val="0"/>
          <w:numId w:val="33"/>
        </w:numPr>
        <w:ind w:left="1068"/>
        <w:rPr>
          <w:rFonts w:ascii="Garamond" w:hAnsi="Garamond"/>
          <w:color w:val="000000" w:themeColor="text1"/>
          <w:sz w:val="24"/>
          <w:szCs w:val="24"/>
          <w:lang w:eastAsia="it-IT"/>
        </w:rPr>
      </w:pPr>
      <w:r w:rsidRPr="007F5668">
        <w:rPr>
          <w:rFonts w:ascii="Garamond" w:hAnsi="Garamond"/>
          <w:color w:val="000000" w:themeColor="text1"/>
          <w:sz w:val="24"/>
          <w:szCs w:val="24"/>
          <w:lang w:eastAsia="it-IT"/>
        </w:rPr>
        <w:t>garantire l’utilizzo di un conto corrente dedicato necessario per l’erogazione dei pagamenti e l’adozione di un’apposita codificazione contabile e informatizzata per tutte le transazioni relative al progetto per assicurare la tracciabilità dell’utilizzo delle risorse del PNRR;</w:t>
      </w:r>
    </w:p>
    <w:p w14:paraId="1B0BF22E" w14:textId="77777777" w:rsidR="004179A5" w:rsidRPr="007F5668" w:rsidRDefault="004179A5" w:rsidP="001D04A4">
      <w:pPr>
        <w:pStyle w:val="Paragrafoelenco"/>
        <w:numPr>
          <w:ilvl w:val="0"/>
          <w:numId w:val="33"/>
        </w:numPr>
        <w:ind w:left="1068"/>
        <w:rPr>
          <w:rFonts w:ascii="Garamond" w:hAnsi="Garamond"/>
          <w:color w:val="000000" w:themeColor="text1"/>
          <w:sz w:val="24"/>
          <w:szCs w:val="24"/>
          <w:lang w:eastAsia="it-IT"/>
        </w:rPr>
      </w:pPr>
      <w:r w:rsidRPr="007F5668">
        <w:rPr>
          <w:rFonts w:ascii="Garamond" w:hAnsi="Garamond"/>
          <w:color w:val="000000" w:themeColor="text1"/>
          <w:sz w:val="24"/>
          <w:szCs w:val="24"/>
          <w:lang w:eastAsia="it-IT"/>
        </w:rPr>
        <w:t>assicurare la conservazione della documentazione progettuale in fascicoli cartacei o informatici ai fini della completa tracciabilità delle operazioni – nel rispetto di quanto previsto dal D. lgs. n. 82/2005 e s.m.i. e all’art. 9, punto 4, del D.L. n. 77/2021 – che, nelle diverse fasi di controllo e verifica previste dal sistema di gestione e controllo del PNRR, dovranno essere messi prontamente a disposizione su richiesta degli organismi regionali, nazionali o europei deputati alla verifica amministrativa;</w:t>
      </w:r>
    </w:p>
    <w:p w14:paraId="3456A1F5" w14:textId="77777777" w:rsidR="004179A5" w:rsidRPr="007F5668" w:rsidRDefault="004179A5" w:rsidP="001D04A4">
      <w:pPr>
        <w:pStyle w:val="Paragrafoelenco"/>
        <w:numPr>
          <w:ilvl w:val="0"/>
          <w:numId w:val="33"/>
        </w:numPr>
        <w:ind w:left="1068"/>
        <w:rPr>
          <w:rFonts w:ascii="Garamond" w:hAnsi="Garamond"/>
          <w:color w:val="000000" w:themeColor="text1"/>
          <w:sz w:val="24"/>
          <w:szCs w:val="24"/>
          <w:lang w:eastAsia="it-IT"/>
        </w:rPr>
      </w:pPr>
      <w:r w:rsidRPr="007F5668">
        <w:rPr>
          <w:rFonts w:ascii="Garamond" w:hAnsi="Garamond"/>
          <w:color w:val="000000" w:themeColor="text1"/>
          <w:sz w:val="24"/>
          <w:szCs w:val="24"/>
          <w:lang w:eastAsia="it-IT"/>
        </w:rPr>
        <w:t>tenere tutta la documentazione, adeguatamente fascicolata, presso la Sede legale o la sede svolgimento delle attività o, previa comunicazione, presso altra sede ubicata nel territorio della Regione, nel rispetto della tempistica prevista dall’art. 140 del Reg. (UE) n. 1303/2013;</w:t>
      </w:r>
    </w:p>
    <w:p w14:paraId="7A900646" w14:textId="77777777" w:rsidR="004179A5" w:rsidRPr="007F5668" w:rsidRDefault="004179A5" w:rsidP="001D04A4">
      <w:pPr>
        <w:pStyle w:val="Paragrafoelenco"/>
        <w:numPr>
          <w:ilvl w:val="0"/>
          <w:numId w:val="33"/>
        </w:numPr>
        <w:ind w:left="1068"/>
        <w:rPr>
          <w:rFonts w:ascii="Garamond" w:hAnsi="Garamond"/>
          <w:color w:val="000000" w:themeColor="text1"/>
          <w:sz w:val="24"/>
          <w:szCs w:val="24"/>
          <w:lang w:eastAsia="it-IT"/>
        </w:rPr>
      </w:pPr>
      <w:r w:rsidRPr="007F5668">
        <w:rPr>
          <w:rFonts w:ascii="Garamond" w:hAnsi="Garamond"/>
          <w:color w:val="000000" w:themeColor="text1"/>
          <w:sz w:val="24"/>
          <w:szCs w:val="24"/>
          <w:lang w:eastAsia="it-IT"/>
        </w:rPr>
        <w:t>garantire che i destinatari finali del finanziamento dell’Unione nell’ambito del PNRR riconoscano l’origine assicurando la visibilità del finanziamento dell’Unione (inserimento nella documentazione di progetto dello specifico riferimento al finanziamento da parte dell’Unione Europea e all’iniziativa Next Generation EU - utilizzando la frase “finanziato dall’Unione Europea – Next Generation EU”- e la presenza dell’emblema dell’Unione europea), compreso il riferimento alla Missione, Componente ed investimento;</w:t>
      </w:r>
    </w:p>
    <w:p w14:paraId="024D9635" w14:textId="396C78AF" w:rsidR="004179A5" w:rsidRPr="007F5668" w:rsidRDefault="004179A5" w:rsidP="001D04A4">
      <w:pPr>
        <w:pStyle w:val="Paragrafoelenco"/>
        <w:numPr>
          <w:ilvl w:val="0"/>
          <w:numId w:val="33"/>
        </w:numPr>
        <w:ind w:left="1068"/>
        <w:rPr>
          <w:rFonts w:ascii="Garamond" w:hAnsi="Garamond"/>
          <w:color w:val="000000" w:themeColor="text1"/>
          <w:sz w:val="24"/>
          <w:szCs w:val="24"/>
          <w:lang w:eastAsia="it-IT"/>
        </w:rPr>
      </w:pPr>
      <w:r w:rsidRPr="007F5668">
        <w:rPr>
          <w:rFonts w:ascii="Garamond" w:hAnsi="Garamond"/>
          <w:color w:val="000000" w:themeColor="text1"/>
          <w:sz w:val="24"/>
          <w:szCs w:val="24"/>
          <w:lang w:eastAsia="it-IT"/>
        </w:rPr>
        <w:t xml:space="preserve">presentare la rendicontazione dei costi esposti maturati, derivanti dall’adozione dell’unità di costo standard, nel sistema informativo </w:t>
      </w:r>
      <w:r w:rsidR="00926A62" w:rsidRPr="007F5668">
        <w:rPr>
          <w:rFonts w:ascii="Garamond" w:hAnsi="Garamond"/>
          <w:color w:val="000000" w:themeColor="text1"/>
          <w:sz w:val="24"/>
          <w:szCs w:val="24"/>
          <w:lang w:eastAsia="it-IT"/>
        </w:rPr>
        <w:t>ReGiS</w:t>
      </w:r>
      <w:r w:rsidRPr="007F5668">
        <w:rPr>
          <w:rFonts w:ascii="Garamond" w:hAnsi="Garamond"/>
          <w:color w:val="000000" w:themeColor="text1"/>
          <w:sz w:val="24"/>
          <w:szCs w:val="24"/>
          <w:lang w:eastAsia="it-IT"/>
        </w:rPr>
        <w:t xml:space="preserve"> nei tempi e nei modi previsti dal</w:t>
      </w:r>
      <w:r w:rsidR="00703117" w:rsidRPr="007F5668">
        <w:rPr>
          <w:rFonts w:ascii="Garamond" w:hAnsi="Garamond"/>
          <w:color w:val="000000" w:themeColor="text1"/>
          <w:sz w:val="24"/>
          <w:szCs w:val="24"/>
          <w:lang w:eastAsia="it-IT"/>
        </w:rPr>
        <w:t>l’</w:t>
      </w:r>
      <w:r w:rsidRPr="007F5668">
        <w:rPr>
          <w:rFonts w:ascii="Garamond" w:hAnsi="Garamond"/>
          <w:color w:val="000000" w:themeColor="text1"/>
          <w:sz w:val="24"/>
          <w:szCs w:val="24"/>
          <w:lang w:eastAsia="it-IT"/>
        </w:rPr>
        <w:t>Avviso e fornire tutte le informazioni richieste relativamente alle verifiche connesse;</w:t>
      </w:r>
    </w:p>
    <w:p w14:paraId="75881C95" w14:textId="115EAEDD" w:rsidR="004179A5" w:rsidRPr="007F5668" w:rsidRDefault="004179A5" w:rsidP="001D04A4">
      <w:pPr>
        <w:pStyle w:val="Paragrafoelenco"/>
        <w:numPr>
          <w:ilvl w:val="0"/>
          <w:numId w:val="33"/>
        </w:numPr>
        <w:ind w:left="1068"/>
        <w:rPr>
          <w:rFonts w:ascii="Garamond" w:hAnsi="Garamond"/>
          <w:color w:val="000000" w:themeColor="text1"/>
          <w:sz w:val="24"/>
          <w:szCs w:val="24"/>
          <w:lang w:eastAsia="it-IT"/>
        </w:rPr>
      </w:pPr>
      <w:r w:rsidRPr="007F5668">
        <w:rPr>
          <w:rFonts w:ascii="Garamond" w:hAnsi="Garamond"/>
          <w:color w:val="000000" w:themeColor="text1"/>
          <w:sz w:val="24"/>
          <w:szCs w:val="24"/>
          <w:lang w:eastAsia="it-IT"/>
        </w:rPr>
        <w:t xml:space="preserve">rispettare le tempistiche di attuazione previste dal PNRR riconoscendo/attestando espressamente che i termini </w:t>
      </w:r>
      <w:r w:rsidR="001C2F65" w:rsidRPr="007F5668">
        <w:rPr>
          <w:rFonts w:ascii="Garamond" w:hAnsi="Garamond"/>
          <w:color w:val="000000" w:themeColor="text1"/>
          <w:sz w:val="24"/>
          <w:szCs w:val="24"/>
          <w:lang w:eastAsia="it-IT"/>
        </w:rPr>
        <w:t xml:space="preserve">di cui all’articolo 2 del presente atto, </w:t>
      </w:r>
      <w:r w:rsidRPr="007F5668">
        <w:rPr>
          <w:rFonts w:ascii="Garamond" w:hAnsi="Garamond"/>
          <w:color w:val="000000" w:themeColor="text1"/>
          <w:sz w:val="24"/>
          <w:szCs w:val="24"/>
          <w:lang w:eastAsia="it-IT"/>
        </w:rPr>
        <w:t>costituiscono presupposto e condizione dell’ammissibilità a finanziamento e che il cronoprogramma di attuazione è coerente e rispondente ai predetti termini;</w:t>
      </w:r>
    </w:p>
    <w:p w14:paraId="69BB6FE8" w14:textId="7D7A9975" w:rsidR="00974FC3" w:rsidRPr="007F5668" w:rsidRDefault="004179A5" w:rsidP="00CD31C1">
      <w:pPr>
        <w:pStyle w:val="Paragrafoelenco"/>
        <w:numPr>
          <w:ilvl w:val="0"/>
          <w:numId w:val="33"/>
        </w:numPr>
        <w:ind w:left="1068"/>
        <w:rPr>
          <w:rFonts w:ascii="Garamond" w:hAnsi="Garamond"/>
          <w:color w:val="000000" w:themeColor="text1"/>
          <w:sz w:val="24"/>
          <w:szCs w:val="24"/>
          <w:lang w:eastAsia="it-IT"/>
        </w:rPr>
      </w:pPr>
      <w:r w:rsidRPr="007F5668">
        <w:rPr>
          <w:rFonts w:ascii="Garamond" w:hAnsi="Garamond"/>
          <w:color w:val="000000" w:themeColor="text1"/>
          <w:sz w:val="24"/>
          <w:szCs w:val="24"/>
          <w:lang w:eastAsia="it-IT"/>
        </w:rPr>
        <w:t>contribuire al raggiungimento del target associato alla Misura e fornire le informazioni necessarie per la predisposizione delle dichiarazioni sul conseguimento del target e delle relazioni e documenti sull’attuazione dei progetti</w:t>
      </w:r>
      <w:r w:rsidR="00C5225E" w:rsidRPr="007F5668">
        <w:rPr>
          <w:rFonts w:ascii="Garamond" w:hAnsi="Garamond"/>
          <w:color w:val="000000" w:themeColor="text1"/>
          <w:sz w:val="24"/>
          <w:szCs w:val="24"/>
          <w:lang w:eastAsia="it-IT"/>
        </w:rPr>
        <w:t>.</w:t>
      </w:r>
    </w:p>
    <w:p w14:paraId="38680734" w14:textId="77777777" w:rsidR="00714C18" w:rsidRPr="007F5668" w:rsidRDefault="00714C18" w:rsidP="00714C18">
      <w:pPr>
        <w:pStyle w:val="Paragrafoelenco"/>
        <w:ind w:left="1068" w:firstLine="0"/>
        <w:rPr>
          <w:rFonts w:ascii="Garamond" w:hAnsi="Garamond"/>
          <w:color w:val="000000" w:themeColor="text1"/>
          <w:sz w:val="24"/>
          <w:szCs w:val="24"/>
          <w:lang w:eastAsia="it-IT"/>
        </w:rPr>
      </w:pPr>
    </w:p>
    <w:p w14:paraId="334D3A79" w14:textId="0852C0CF" w:rsidR="00C46B38" w:rsidRPr="007F5668" w:rsidRDefault="00D61679" w:rsidP="006C7CD5">
      <w:pPr>
        <w:pStyle w:val="Paragrafoelenco"/>
        <w:numPr>
          <w:ilvl w:val="0"/>
          <w:numId w:val="20"/>
        </w:numPr>
        <w:ind w:left="851" w:hanging="567"/>
        <w:rPr>
          <w:rFonts w:ascii="Garamond" w:hAnsi="Garamond"/>
          <w:color w:val="000000" w:themeColor="text1"/>
          <w:sz w:val="24"/>
          <w:szCs w:val="24"/>
          <w:lang w:eastAsia="it-IT"/>
        </w:rPr>
      </w:pPr>
      <w:r w:rsidRPr="007F5668">
        <w:rPr>
          <w:rFonts w:ascii="Garamond" w:hAnsi="Garamond"/>
          <w:color w:val="000000" w:themeColor="text1"/>
          <w:sz w:val="24"/>
          <w:szCs w:val="24"/>
          <w:lang w:eastAsia="it-IT"/>
        </w:rPr>
        <w:t xml:space="preserve">In ossequio alla previsione di cui all'art. 47, Decreto-legge n. 77/2021, il Soggetto Attuatore si impegna </w:t>
      </w:r>
      <w:r w:rsidR="004A405A" w:rsidRPr="007F5668">
        <w:rPr>
          <w:rFonts w:ascii="Garamond" w:hAnsi="Garamond"/>
          <w:color w:val="000000" w:themeColor="text1"/>
          <w:sz w:val="24"/>
          <w:szCs w:val="24"/>
          <w:lang w:eastAsia="it-IT"/>
        </w:rPr>
        <w:t>altresì</w:t>
      </w:r>
      <w:r w:rsidR="00696C36" w:rsidRPr="007F5668">
        <w:rPr>
          <w:rFonts w:ascii="Garamond" w:hAnsi="Garamond"/>
          <w:color w:val="000000" w:themeColor="text1"/>
          <w:sz w:val="24"/>
          <w:szCs w:val="24"/>
          <w:lang w:eastAsia="it-IT"/>
        </w:rPr>
        <w:t xml:space="preserve">, </w:t>
      </w:r>
      <w:r w:rsidRPr="007F5668">
        <w:rPr>
          <w:rFonts w:ascii="Garamond" w:hAnsi="Garamond"/>
          <w:color w:val="000000" w:themeColor="text1"/>
          <w:sz w:val="24"/>
          <w:szCs w:val="24"/>
          <w:lang w:eastAsia="it-IT"/>
        </w:rPr>
        <w:t>nel caso in cui sia impiegato un numero pari o superiore a 15 dipendenti, a trasmettere, entro sei mesi dalla sottoscrizione del</w:t>
      </w:r>
      <w:r w:rsidR="00696C36" w:rsidRPr="007F5668">
        <w:rPr>
          <w:rFonts w:ascii="Garamond" w:hAnsi="Garamond"/>
          <w:color w:val="000000" w:themeColor="text1"/>
          <w:sz w:val="24"/>
          <w:szCs w:val="24"/>
          <w:lang w:eastAsia="it-IT"/>
        </w:rPr>
        <w:t xml:space="preserve"> presente </w:t>
      </w:r>
      <w:r w:rsidRPr="007F5668">
        <w:rPr>
          <w:rFonts w:ascii="Garamond" w:hAnsi="Garamond"/>
          <w:color w:val="000000" w:themeColor="text1"/>
          <w:sz w:val="24"/>
          <w:szCs w:val="24"/>
          <w:lang w:eastAsia="it-IT"/>
        </w:rPr>
        <w:t xml:space="preserve">atto d'obbligo, all'Amministrazione </w:t>
      </w:r>
      <w:r w:rsidRPr="007F5668">
        <w:rPr>
          <w:rFonts w:ascii="Garamond" w:hAnsi="Garamond"/>
          <w:color w:val="000000" w:themeColor="text1"/>
          <w:sz w:val="24"/>
          <w:szCs w:val="24"/>
          <w:lang w:eastAsia="it-IT"/>
        </w:rPr>
        <w:lastRenderedPageBreak/>
        <w:t>la relazione di cui all'art. 47 comma 3 del DL 77/2021 e la certificazione di cui all'art. 17 della legge 12 marzo 1999 n. 68 e una relazione relativa all'assolvimento degli obblighi di cui alla medesima legge e alle eventuali sanzioni e provvedimenti disposti a loro carico nel triennio antecedente la data di scadenza di presentazione delle offerte.</w:t>
      </w:r>
    </w:p>
    <w:p w14:paraId="01D7091B" w14:textId="77777777" w:rsidR="00B5157D" w:rsidRPr="005C7A78" w:rsidRDefault="00B5157D" w:rsidP="00B5157D">
      <w:pPr>
        <w:tabs>
          <w:tab w:val="left" w:pos="680"/>
        </w:tabs>
        <w:spacing w:line="259" w:lineRule="auto"/>
        <w:ind w:left="112" w:right="152"/>
        <w:rPr>
          <w:rFonts w:ascii="Garamond" w:hAnsi="Garamond"/>
          <w:sz w:val="24"/>
          <w:szCs w:val="24"/>
        </w:rPr>
      </w:pPr>
    </w:p>
    <w:p w14:paraId="29A277BB" w14:textId="22CD38E8" w:rsidR="00A5166C" w:rsidRPr="005C7A78" w:rsidRDefault="00A5166C" w:rsidP="00FF500D">
      <w:pPr>
        <w:pStyle w:val="Corpotesto"/>
        <w:spacing w:line="256" w:lineRule="auto"/>
        <w:ind w:left="567" w:right="154" w:hanging="425"/>
        <w:jc w:val="center"/>
        <w:rPr>
          <w:rFonts w:ascii="Garamond" w:hAnsi="Garamond"/>
          <w:b/>
          <w:bCs/>
          <w:sz w:val="24"/>
          <w:szCs w:val="24"/>
        </w:rPr>
      </w:pPr>
      <w:r w:rsidRPr="005C7A78">
        <w:rPr>
          <w:rFonts w:ascii="Garamond" w:hAnsi="Garamond"/>
          <w:b/>
          <w:bCs/>
          <w:sz w:val="24"/>
          <w:szCs w:val="24"/>
        </w:rPr>
        <w:t xml:space="preserve">Art. </w:t>
      </w:r>
      <w:r w:rsidR="00B40408" w:rsidRPr="005C7A78">
        <w:rPr>
          <w:rFonts w:ascii="Garamond" w:hAnsi="Garamond"/>
          <w:b/>
          <w:bCs/>
          <w:sz w:val="24"/>
          <w:szCs w:val="24"/>
        </w:rPr>
        <w:t>4</w:t>
      </w:r>
    </w:p>
    <w:p w14:paraId="58D81A79" w14:textId="415316C3" w:rsidR="00A5166C" w:rsidRPr="005C7A78" w:rsidRDefault="00EB394C" w:rsidP="00FF500D">
      <w:pPr>
        <w:pStyle w:val="Corpotesto"/>
        <w:spacing w:line="256" w:lineRule="auto"/>
        <w:ind w:left="567" w:right="154" w:hanging="425"/>
        <w:jc w:val="center"/>
        <w:rPr>
          <w:rFonts w:ascii="Garamond" w:hAnsi="Garamond"/>
          <w:b/>
          <w:bCs/>
          <w:sz w:val="24"/>
          <w:szCs w:val="24"/>
        </w:rPr>
      </w:pPr>
      <w:r w:rsidRPr="005C7A78">
        <w:rPr>
          <w:rFonts w:ascii="Garamond" w:hAnsi="Garamond"/>
          <w:b/>
          <w:bCs/>
          <w:sz w:val="24"/>
          <w:szCs w:val="24"/>
        </w:rPr>
        <w:t>(</w:t>
      </w:r>
      <w:r w:rsidR="00A5166C" w:rsidRPr="005C7A78">
        <w:rPr>
          <w:rFonts w:ascii="Garamond" w:hAnsi="Garamond"/>
          <w:b/>
          <w:bCs/>
          <w:sz w:val="24"/>
          <w:szCs w:val="24"/>
        </w:rPr>
        <w:t>Risoluzione delle controversie</w:t>
      </w:r>
      <w:r w:rsidRPr="005C7A78">
        <w:rPr>
          <w:rFonts w:ascii="Garamond" w:hAnsi="Garamond"/>
          <w:b/>
          <w:bCs/>
          <w:sz w:val="24"/>
          <w:szCs w:val="24"/>
        </w:rPr>
        <w:t>)</w:t>
      </w:r>
    </w:p>
    <w:p w14:paraId="757C701E" w14:textId="77777777" w:rsidR="00A5166C" w:rsidRPr="005C7A78" w:rsidRDefault="00A5166C" w:rsidP="00A5166C">
      <w:pPr>
        <w:pStyle w:val="Corpotesto"/>
        <w:spacing w:line="256" w:lineRule="auto"/>
        <w:ind w:left="833" w:right="154" w:hanging="360"/>
        <w:rPr>
          <w:rFonts w:ascii="Garamond" w:hAnsi="Garamond"/>
          <w:sz w:val="24"/>
          <w:szCs w:val="24"/>
        </w:rPr>
      </w:pPr>
    </w:p>
    <w:p w14:paraId="41E618C6" w14:textId="2CF92E81" w:rsidR="00A5166C" w:rsidRPr="005C7A78" w:rsidRDefault="00A5166C" w:rsidP="006F14EB">
      <w:pPr>
        <w:pStyle w:val="Corpotesto"/>
        <w:numPr>
          <w:ilvl w:val="0"/>
          <w:numId w:val="17"/>
        </w:numPr>
        <w:spacing w:line="256" w:lineRule="auto"/>
        <w:ind w:left="709" w:right="154" w:hanging="407"/>
        <w:rPr>
          <w:rFonts w:ascii="Garamond" w:hAnsi="Garamond"/>
          <w:sz w:val="24"/>
          <w:szCs w:val="24"/>
        </w:rPr>
      </w:pPr>
      <w:r w:rsidRPr="005C7A78">
        <w:rPr>
          <w:rFonts w:ascii="Garamond" w:hAnsi="Garamond"/>
          <w:sz w:val="24"/>
          <w:szCs w:val="24"/>
        </w:rPr>
        <w:t>Il</w:t>
      </w:r>
      <w:r w:rsidRPr="005C7A78">
        <w:rPr>
          <w:rFonts w:ascii="Garamond" w:hAnsi="Garamond"/>
          <w:spacing w:val="1"/>
          <w:sz w:val="24"/>
          <w:szCs w:val="24"/>
        </w:rPr>
        <w:t xml:space="preserve"> </w:t>
      </w:r>
      <w:r w:rsidRPr="005C7A78">
        <w:rPr>
          <w:rFonts w:ascii="Garamond" w:hAnsi="Garamond"/>
          <w:sz w:val="24"/>
          <w:szCs w:val="24"/>
        </w:rPr>
        <w:t>presente</w:t>
      </w:r>
      <w:r w:rsidRPr="005C7A78">
        <w:rPr>
          <w:rFonts w:ascii="Garamond" w:hAnsi="Garamond"/>
          <w:spacing w:val="1"/>
          <w:sz w:val="24"/>
          <w:szCs w:val="24"/>
        </w:rPr>
        <w:t xml:space="preserve"> </w:t>
      </w:r>
      <w:r w:rsidR="005D5866">
        <w:rPr>
          <w:rFonts w:ascii="Garamond" w:hAnsi="Garamond"/>
          <w:sz w:val="24"/>
          <w:szCs w:val="24"/>
        </w:rPr>
        <w:t>a</w:t>
      </w:r>
      <w:r w:rsidRPr="005C7A78">
        <w:rPr>
          <w:rFonts w:ascii="Garamond" w:hAnsi="Garamond"/>
          <w:sz w:val="24"/>
          <w:szCs w:val="24"/>
        </w:rPr>
        <w:t>tto</w:t>
      </w:r>
      <w:r w:rsidRPr="005C7A78">
        <w:rPr>
          <w:rFonts w:ascii="Garamond" w:hAnsi="Garamond"/>
          <w:spacing w:val="1"/>
          <w:sz w:val="24"/>
          <w:szCs w:val="24"/>
        </w:rPr>
        <w:t xml:space="preserve"> </w:t>
      </w:r>
      <w:r w:rsidRPr="005C7A78">
        <w:rPr>
          <w:rFonts w:ascii="Garamond" w:hAnsi="Garamond"/>
          <w:sz w:val="24"/>
          <w:szCs w:val="24"/>
        </w:rPr>
        <w:t>è</w:t>
      </w:r>
      <w:r w:rsidRPr="005C7A78">
        <w:rPr>
          <w:rFonts w:ascii="Garamond" w:hAnsi="Garamond"/>
          <w:spacing w:val="1"/>
          <w:sz w:val="24"/>
          <w:szCs w:val="24"/>
        </w:rPr>
        <w:t xml:space="preserve"> </w:t>
      </w:r>
      <w:r w:rsidRPr="005C7A78">
        <w:rPr>
          <w:rFonts w:ascii="Garamond" w:hAnsi="Garamond"/>
          <w:sz w:val="24"/>
          <w:szCs w:val="24"/>
        </w:rPr>
        <w:t>regolato</w:t>
      </w:r>
      <w:r w:rsidRPr="005C7A78">
        <w:rPr>
          <w:rFonts w:ascii="Garamond" w:hAnsi="Garamond"/>
          <w:spacing w:val="1"/>
          <w:sz w:val="24"/>
          <w:szCs w:val="24"/>
        </w:rPr>
        <w:t xml:space="preserve"> </w:t>
      </w:r>
      <w:r w:rsidRPr="005C7A78">
        <w:rPr>
          <w:rFonts w:ascii="Garamond" w:hAnsi="Garamond"/>
          <w:sz w:val="24"/>
          <w:szCs w:val="24"/>
        </w:rPr>
        <w:t>dalla</w:t>
      </w:r>
      <w:r w:rsidRPr="005C7A78">
        <w:rPr>
          <w:rFonts w:ascii="Garamond" w:hAnsi="Garamond"/>
          <w:spacing w:val="1"/>
          <w:sz w:val="24"/>
          <w:szCs w:val="24"/>
        </w:rPr>
        <w:t xml:space="preserve"> </w:t>
      </w:r>
      <w:r w:rsidRPr="005C7A78">
        <w:rPr>
          <w:rFonts w:ascii="Garamond" w:hAnsi="Garamond"/>
          <w:sz w:val="24"/>
          <w:szCs w:val="24"/>
        </w:rPr>
        <w:t>legge</w:t>
      </w:r>
      <w:r w:rsidRPr="005C7A78">
        <w:rPr>
          <w:rFonts w:ascii="Garamond" w:hAnsi="Garamond"/>
          <w:spacing w:val="1"/>
          <w:sz w:val="24"/>
          <w:szCs w:val="24"/>
        </w:rPr>
        <w:t xml:space="preserve"> </w:t>
      </w:r>
      <w:r w:rsidRPr="005C7A78">
        <w:rPr>
          <w:rFonts w:ascii="Garamond" w:hAnsi="Garamond"/>
          <w:sz w:val="24"/>
          <w:szCs w:val="24"/>
        </w:rPr>
        <w:t>italiana.</w:t>
      </w:r>
      <w:r w:rsidRPr="005C7A78">
        <w:rPr>
          <w:rFonts w:ascii="Garamond" w:hAnsi="Garamond"/>
          <w:spacing w:val="1"/>
          <w:sz w:val="24"/>
          <w:szCs w:val="24"/>
        </w:rPr>
        <w:t xml:space="preserve"> </w:t>
      </w:r>
      <w:r w:rsidRPr="005C7A78">
        <w:rPr>
          <w:rFonts w:ascii="Garamond" w:hAnsi="Garamond"/>
          <w:sz w:val="24"/>
          <w:szCs w:val="24"/>
        </w:rPr>
        <w:t>Il</w:t>
      </w:r>
      <w:r w:rsidRPr="005C7A78">
        <w:rPr>
          <w:rFonts w:ascii="Garamond" w:hAnsi="Garamond"/>
          <w:spacing w:val="1"/>
          <w:sz w:val="24"/>
          <w:szCs w:val="24"/>
        </w:rPr>
        <w:t xml:space="preserve"> </w:t>
      </w:r>
      <w:r w:rsidRPr="005C7A78">
        <w:rPr>
          <w:rFonts w:ascii="Garamond" w:hAnsi="Garamond"/>
          <w:sz w:val="24"/>
          <w:szCs w:val="24"/>
        </w:rPr>
        <w:t>Soggetto</w:t>
      </w:r>
      <w:r w:rsidRPr="005C7A78">
        <w:rPr>
          <w:rFonts w:ascii="Garamond" w:hAnsi="Garamond"/>
          <w:spacing w:val="1"/>
          <w:sz w:val="24"/>
          <w:szCs w:val="24"/>
        </w:rPr>
        <w:t xml:space="preserve"> </w:t>
      </w:r>
      <w:r w:rsidRPr="005C7A78">
        <w:rPr>
          <w:rFonts w:ascii="Garamond" w:hAnsi="Garamond"/>
          <w:sz w:val="24"/>
          <w:szCs w:val="24"/>
        </w:rPr>
        <w:t>Attuatore</w:t>
      </w:r>
      <w:r w:rsidRPr="005C7A78">
        <w:rPr>
          <w:rFonts w:ascii="Garamond" w:hAnsi="Garamond"/>
          <w:spacing w:val="1"/>
          <w:sz w:val="24"/>
          <w:szCs w:val="24"/>
        </w:rPr>
        <w:t xml:space="preserve"> </w:t>
      </w:r>
      <w:r w:rsidRPr="005C7A78">
        <w:rPr>
          <w:rFonts w:ascii="Garamond" w:hAnsi="Garamond"/>
          <w:sz w:val="24"/>
          <w:szCs w:val="24"/>
        </w:rPr>
        <w:t>accetta</w:t>
      </w:r>
      <w:r w:rsidRPr="005C7A78">
        <w:rPr>
          <w:rFonts w:ascii="Garamond" w:hAnsi="Garamond"/>
          <w:spacing w:val="55"/>
          <w:sz w:val="24"/>
          <w:szCs w:val="24"/>
        </w:rPr>
        <w:t xml:space="preserve"> </w:t>
      </w:r>
      <w:r w:rsidRPr="005C7A78">
        <w:rPr>
          <w:rFonts w:ascii="Garamond" w:hAnsi="Garamond"/>
          <w:sz w:val="24"/>
          <w:szCs w:val="24"/>
        </w:rPr>
        <w:t>che</w:t>
      </w:r>
      <w:r w:rsidRPr="005C7A78">
        <w:rPr>
          <w:rFonts w:ascii="Garamond" w:hAnsi="Garamond"/>
          <w:spacing w:val="55"/>
          <w:sz w:val="24"/>
          <w:szCs w:val="24"/>
        </w:rPr>
        <w:t xml:space="preserve"> </w:t>
      </w:r>
      <w:r w:rsidRPr="005C7A78">
        <w:rPr>
          <w:rFonts w:ascii="Garamond" w:hAnsi="Garamond"/>
          <w:sz w:val="24"/>
          <w:szCs w:val="24"/>
        </w:rPr>
        <w:t>qualsiasi</w:t>
      </w:r>
      <w:r w:rsidRPr="005C7A78">
        <w:rPr>
          <w:rFonts w:ascii="Garamond" w:hAnsi="Garamond"/>
          <w:spacing w:val="1"/>
          <w:sz w:val="24"/>
          <w:szCs w:val="24"/>
        </w:rPr>
        <w:t xml:space="preserve"> </w:t>
      </w:r>
      <w:r w:rsidRPr="005C7A78">
        <w:rPr>
          <w:rFonts w:ascii="Garamond" w:hAnsi="Garamond"/>
          <w:sz w:val="24"/>
          <w:szCs w:val="24"/>
        </w:rPr>
        <w:t xml:space="preserve">controversia, in merito all’interpretazione, esecuzione, validità o efficacia, è di competenza </w:t>
      </w:r>
      <w:r w:rsidR="004E01CF" w:rsidRPr="005C7A78">
        <w:rPr>
          <w:rFonts w:ascii="Garamond" w:hAnsi="Garamond"/>
          <w:sz w:val="24"/>
          <w:szCs w:val="24"/>
        </w:rPr>
        <w:t>esclusiva</w:t>
      </w:r>
      <w:r w:rsidR="003F6F4C" w:rsidRPr="005C7A78">
        <w:rPr>
          <w:rFonts w:ascii="Garamond" w:hAnsi="Garamond"/>
          <w:sz w:val="24"/>
          <w:szCs w:val="24"/>
        </w:rPr>
        <w:t xml:space="preserve"> del Foro di Roma.</w:t>
      </w:r>
      <w:r w:rsidR="004E01CF" w:rsidRPr="005C7A78">
        <w:rPr>
          <w:rFonts w:ascii="Garamond" w:hAnsi="Garamond"/>
          <w:sz w:val="24"/>
          <w:szCs w:val="24"/>
        </w:rPr>
        <w:t xml:space="preserve"> </w:t>
      </w:r>
      <w:r w:rsidR="004E01CF" w:rsidRPr="005C7A78">
        <w:rPr>
          <w:rFonts w:ascii="Garamond" w:hAnsi="Garamond"/>
          <w:spacing w:val="-52"/>
          <w:sz w:val="24"/>
          <w:szCs w:val="24"/>
        </w:rPr>
        <w:t xml:space="preserve"> </w:t>
      </w:r>
    </w:p>
    <w:p w14:paraId="44B3F1D5" w14:textId="77777777" w:rsidR="00396836" w:rsidRPr="005C7A78" w:rsidRDefault="00396836" w:rsidP="00396836">
      <w:pPr>
        <w:pStyle w:val="Corpotesto"/>
        <w:spacing w:line="256" w:lineRule="auto"/>
        <w:ind w:left="833" w:right="154"/>
        <w:rPr>
          <w:rFonts w:ascii="Garamond" w:hAnsi="Garamond"/>
          <w:sz w:val="24"/>
          <w:szCs w:val="24"/>
        </w:rPr>
      </w:pPr>
    </w:p>
    <w:p w14:paraId="335130BB" w14:textId="5303594A" w:rsidR="00A5166C" w:rsidRPr="005C7A78" w:rsidRDefault="00A5166C" w:rsidP="00396836">
      <w:pPr>
        <w:pStyle w:val="Corpotesto"/>
        <w:spacing w:line="256" w:lineRule="auto"/>
        <w:ind w:left="833" w:right="154" w:hanging="360"/>
        <w:jc w:val="center"/>
        <w:rPr>
          <w:rFonts w:ascii="Garamond" w:hAnsi="Garamond"/>
          <w:b/>
          <w:bCs/>
          <w:sz w:val="24"/>
          <w:szCs w:val="24"/>
        </w:rPr>
      </w:pPr>
      <w:r w:rsidRPr="005C7A78">
        <w:rPr>
          <w:rFonts w:ascii="Garamond" w:hAnsi="Garamond"/>
          <w:b/>
          <w:bCs/>
          <w:sz w:val="24"/>
          <w:szCs w:val="24"/>
        </w:rPr>
        <w:t xml:space="preserve">Art. </w:t>
      </w:r>
      <w:r w:rsidR="00B40408" w:rsidRPr="005C7A78">
        <w:rPr>
          <w:rFonts w:ascii="Garamond" w:hAnsi="Garamond"/>
          <w:b/>
          <w:bCs/>
          <w:sz w:val="24"/>
          <w:szCs w:val="24"/>
        </w:rPr>
        <w:t>5</w:t>
      </w:r>
    </w:p>
    <w:p w14:paraId="4CC756BE" w14:textId="430BBB17" w:rsidR="00A5166C" w:rsidRPr="005C7A78" w:rsidRDefault="00EB394C" w:rsidP="00396836">
      <w:pPr>
        <w:pStyle w:val="Corpotesto"/>
        <w:spacing w:line="256" w:lineRule="auto"/>
        <w:ind w:left="833" w:right="154" w:hanging="360"/>
        <w:jc w:val="center"/>
        <w:rPr>
          <w:rFonts w:ascii="Garamond" w:hAnsi="Garamond"/>
          <w:b/>
          <w:bCs/>
          <w:sz w:val="24"/>
          <w:szCs w:val="24"/>
        </w:rPr>
      </w:pPr>
      <w:r w:rsidRPr="005C7A78">
        <w:rPr>
          <w:rFonts w:ascii="Garamond" w:hAnsi="Garamond"/>
          <w:b/>
          <w:bCs/>
          <w:sz w:val="24"/>
          <w:szCs w:val="24"/>
        </w:rPr>
        <w:t>(</w:t>
      </w:r>
      <w:r w:rsidR="00A5166C" w:rsidRPr="005C7A78">
        <w:rPr>
          <w:rFonts w:ascii="Garamond" w:hAnsi="Garamond"/>
          <w:b/>
          <w:bCs/>
          <w:sz w:val="24"/>
          <w:szCs w:val="24"/>
        </w:rPr>
        <w:t>Comunicazioni e scambio di informazioni</w:t>
      </w:r>
      <w:r w:rsidRPr="005C7A78">
        <w:rPr>
          <w:rFonts w:ascii="Garamond" w:hAnsi="Garamond"/>
          <w:b/>
          <w:bCs/>
          <w:sz w:val="24"/>
          <w:szCs w:val="24"/>
        </w:rPr>
        <w:t>)</w:t>
      </w:r>
    </w:p>
    <w:p w14:paraId="282489D3" w14:textId="47B47B04" w:rsidR="006F14EB" w:rsidRPr="005C7A78" w:rsidRDefault="00B5157D" w:rsidP="00842CE9">
      <w:pPr>
        <w:pStyle w:val="Corpotesto"/>
        <w:numPr>
          <w:ilvl w:val="0"/>
          <w:numId w:val="28"/>
        </w:numPr>
        <w:spacing w:before="158"/>
        <w:rPr>
          <w:rFonts w:ascii="Garamond" w:hAnsi="Garamond"/>
          <w:sz w:val="24"/>
          <w:szCs w:val="24"/>
        </w:rPr>
      </w:pPr>
      <w:r w:rsidRPr="005C7A78">
        <w:rPr>
          <w:rFonts w:ascii="Garamond" w:hAnsi="Garamond"/>
          <w:sz w:val="24"/>
          <w:szCs w:val="24"/>
        </w:rPr>
        <w:t>Il presente att</w:t>
      </w:r>
      <w:r w:rsidR="00BE4098" w:rsidRPr="005C7A78">
        <w:rPr>
          <w:rFonts w:ascii="Garamond" w:hAnsi="Garamond"/>
          <w:sz w:val="24"/>
          <w:szCs w:val="24"/>
        </w:rPr>
        <w:t xml:space="preserve">o </w:t>
      </w:r>
      <w:r w:rsidRPr="005C7A78">
        <w:rPr>
          <w:rFonts w:ascii="Garamond" w:hAnsi="Garamond"/>
          <w:sz w:val="24"/>
          <w:szCs w:val="24"/>
        </w:rPr>
        <w:t xml:space="preserve">di adesione d’obbligo </w:t>
      </w:r>
      <w:r w:rsidR="00BE4098" w:rsidRPr="005C7A78">
        <w:rPr>
          <w:rFonts w:ascii="Garamond" w:hAnsi="Garamond"/>
          <w:sz w:val="24"/>
          <w:szCs w:val="24"/>
        </w:rPr>
        <w:t>dovrà</w:t>
      </w:r>
      <w:r w:rsidR="00BE4098" w:rsidRPr="005C7A78">
        <w:rPr>
          <w:rFonts w:ascii="Garamond" w:hAnsi="Garamond"/>
          <w:spacing w:val="1"/>
          <w:sz w:val="24"/>
          <w:szCs w:val="24"/>
        </w:rPr>
        <w:t xml:space="preserve"> </w:t>
      </w:r>
      <w:r w:rsidR="00BE4098" w:rsidRPr="005C7A78">
        <w:rPr>
          <w:rFonts w:ascii="Garamond" w:hAnsi="Garamond"/>
          <w:sz w:val="24"/>
          <w:szCs w:val="24"/>
        </w:rPr>
        <w:t>essere</w:t>
      </w:r>
      <w:r w:rsidR="00BE4098" w:rsidRPr="005C7A78">
        <w:rPr>
          <w:rFonts w:ascii="Garamond" w:hAnsi="Garamond"/>
          <w:spacing w:val="1"/>
          <w:sz w:val="24"/>
          <w:szCs w:val="24"/>
        </w:rPr>
        <w:t xml:space="preserve"> </w:t>
      </w:r>
      <w:r w:rsidR="00BE4098" w:rsidRPr="005C7A78">
        <w:rPr>
          <w:rFonts w:ascii="Garamond" w:hAnsi="Garamond"/>
          <w:sz w:val="24"/>
          <w:szCs w:val="24"/>
        </w:rPr>
        <w:t>compilato</w:t>
      </w:r>
      <w:r w:rsidR="00BE4098" w:rsidRPr="005C7A78">
        <w:rPr>
          <w:rFonts w:ascii="Garamond" w:hAnsi="Garamond"/>
          <w:spacing w:val="1"/>
          <w:sz w:val="24"/>
          <w:szCs w:val="24"/>
        </w:rPr>
        <w:t xml:space="preserve"> </w:t>
      </w:r>
      <w:r w:rsidR="00BE4098" w:rsidRPr="005C7A78">
        <w:rPr>
          <w:rFonts w:ascii="Garamond" w:hAnsi="Garamond"/>
          <w:sz w:val="24"/>
          <w:szCs w:val="24"/>
        </w:rPr>
        <w:t>e</w:t>
      </w:r>
      <w:r w:rsidR="00BE4098" w:rsidRPr="005C7A78">
        <w:rPr>
          <w:rFonts w:ascii="Garamond" w:hAnsi="Garamond"/>
          <w:spacing w:val="1"/>
          <w:sz w:val="24"/>
          <w:szCs w:val="24"/>
        </w:rPr>
        <w:t xml:space="preserve"> </w:t>
      </w:r>
      <w:r w:rsidR="00BE4098" w:rsidRPr="005C7A78">
        <w:rPr>
          <w:rFonts w:ascii="Garamond" w:hAnsi="Garamond"/>
          <w:sz w:val="24"/>
          <w:szCs w:val="24"/>
        </w:rPr>
        <w:t>trasmesso</w:t>
      </w:r>
      <w:r w:rsidR="00BE4098" w:rsidRPr="005C7A78">
        <w:rPr>
          <w:rFonts w:ascii="Garamond" w:hAnsi="Garamond"/>
          <w:spacing w:val="1"/>
          <w:sz w:val="24"/>
          <w:szCs w:val="24"/>
        </w:rPr>
        <w:t xml:space="preserve"> </w:t>
      </w:r>
      <w:r w:rsidR="005B1DBE" w:rsidRPr="005C7A78">
        <w:rPr>
          <w:rFonts w:ascii="Garamond" w:hAnsi="Garamond"/>
          <w:spacing w:val="1"/>
          <w:sz w:val="24"/>
          <w:szCs w:val="24"/>
        </w:rPr>
        <w:t xml:space="preserve">sottoscritto </w:t>
      </w:r>
      <w:r w:rsidR="00BE4098" w:rsidRPr="005C7A78">
        <w:rPr>
          <w:rFonts w:ascii="Garamond" w:hAnsi="Garamond"/>
          <w:sz w:val="24"/>
          <w:szCs w:val="24"/>
        </w:rPr>
        <w:t>esclusivamente</w:t>
      </w:r>
      <w:r w:rsidR="00BE4098" w:rsidRPr="005C7A78">
        <w:rPr>
          <w:rFonts w:ascii="Garamond" w:hAnsi="Garamond"/>
          <w:spacing w:val="1"/>
          <w:sz w:val="24"/>
          <w:szCs w:val="24"/>
        </w:rPr>
        <w:t xml:space="preserve"> </w:t>
      </w:r>
      <w:r w:rsidR="00BE4098" w:rsidRPr="005C7A78">
        <w:rPr>
          <w:rFonts w:ascii="Garamond" w:hAnsi="Garamond"/>
          <w:sz w:val="24"/>
          <w:szCs w:val="24"/>
        </w:rPr>
        <w:t>con</w:t>
      </w:r>
      <w:r w:rsidR="00BE4098" w:rsidRPr="005C7A78">
        <w:rPr>
          <w:rFonts w:ascii="Garamond" w:hAnsi="Garamond"/>
          <w:spacing w:val="1"/>
          <w:sz w:val="24"/>
          <w:szCs w:val="24"/>
        </w:rPr>
        <w:t xml:space="preserve"> </w:t>
      </w:r>
      <w:r w:rsidR="00BE4098" w:rsidRPr="005C7A78">
        <w:rPr>
          <w:rFonts w:ascii="Garamond" w:hAnsi="Garamond"/>
          <w:sz w:val="24"/>
          <w:szCs w:val="24"/>
        </w:rPr>
        <w:t>metodologia</w:t>
      </w:r>
      <w:r w:rsidR="00BE4098" w:rsidRPr="005C7A78">
        <w:rPr>
          <w:rFonts w:ascii="Garamond" w:hAnsi="Garamond"/>
          <w:spacing w:val="1"/>
          <w:sz w:val="24"/>
          <w:szCs w:val="24"/>
        </w:rPr>
        <w:t xml:space="preserve"> </w:t>
      </w:r>
      <w:r w:rsidR="00BE4098" w:rsidRPr="005C7A78">
        <w:rPr>
          <w:rFonts w:ascii="Garamond" w:hAnsi="Garamond"/>
          <w:sz w:val="24"/>
          <w:szCs w:val="24"/>
        </w:rPr>
        <w:t>informatica</w:t>
      </w:r>
      <w:r w:rsidRPr="005C7A78">
        <w:rPr>
          <w:rFonts w:ascii="Garamond" w:hAnsi="Garamond"/>
          <w:sz w:val="24"/>
          <w:szCs w:val="24"/>
        </w:rPr>
        <w:t xml:space="preserve"> entro </w:t>
      </w:r>
      <w:r w:rsidR="005B1DBE" w:rsidRPr="005C7A78">
        <w:rPr>
          <w:rFonts w:ascii="Garamond" w:hAnsi="Garamond"/>
          <w:sz w:val="24"/>
          <w:szCs w:val="24"/>
        </w:rPr>
        <w:t xml:space="preserve">5 giorni dalla ricezione </w:t>
      </w:r>
      <w:r w:rsidR="00A673A2" w:rsidRPr="005C7A78">
        <w:rPr>
          <w:rFonts w:ascii="Garamond" w:hAnsi="Garamond"/>
          <w:sz w:val="24"/>
          <w:szCs w:val="24"/>
        </w:rPr>
        <w:t>all</w:t>
      </w:r>
      <w:r w:rsidR="004E01BE" w:rsidRPr="005C7A78">
        <w:rPr>
          <w:rFonts w:ascii="Garamond" w:hAnsi="Garamond"/>
          <w:sz w:val="24"/>
          <w:szCs w:val="24"/>
        </w:rPr>
        <w:t>’indirizzo pec</w:t>
      </w:r>
      <w:r w:rsidR="00BE4098" w:rsidRPr="005C7A78">
        <w:rPr>
          <w:rFonts w:ascii="Garamond" w:hAnsi="Garamond"/>
          <w:sz w:val="24"/>
          <w:szCs w:val="24"/>
        </w:rPr>
        <w:t xml:space="preserve"> </w:t>
      </w:r>
      <w:hyperlink r:id="rId11" w:history="1">
        <w:r w:rsidR="00BE4098" w:rsidRPr="005C7A78">
          <w:rPr>
            <w:rStyle w:val="Collegamentoipertestuale"/>
            <w:rFonts w:ascii="Garamond" w:hAnsi="Garamond"/>
            <w:sz w:val="24"/>
            <w:szCs w:val="24"/>
          </w:rPr>
          <w:t>unitadimissionePNRR@pec.lavoro.gov.it</w:t>
        </w:r>
      </w:hyperlink>
      <w:r w:rsidR="00BE4098" w:rsidRPr="005C7A78">
        <w:rPr>
          <w:rFonts w:ascii="Garamond" w:hAnsi="Garamond"/>
          <w:sz w:val="24"/>
          <w:szCs w:val="24"/>
        </w:rPr>
        <w:t xml:space="preserve"> </w:t>
      </w:r>
    </w:p>
    <w:p w14:paraId="444B91BA" w14:textId="77777777" w:rsidR="006F14EB" w:rsidRPr="005C7A78" w:rsidRDefault="006F14EB" w:rsidP="00655530">
      <w:pPr>
        <w:pStyle w:val="Corpotesto"/>
        <w:tabs>
          <w:tab w:val="left" w:pos="1545"/>
          <w:tab w:val="left" w:pos="8869"/>
        </w:tabs>
        <w:spacing w:before="92"/>
        <w:ind w:right="-143"/>
        <w:rPr>
          <w:rFonts w:ascii="Garamond" w:hAnsi="Garamond"/>
          <w:sz w:val="24"/>
          <w:szCs w:val="24"/>
        </w:rPr>
      </w:pPr>
    </w:p>
    <w:p w14:paraId="19203D94" w14:textId="77777777" w:rsidR="00F91416" w:rsidRDefault="00A5166C" w:rsidP="00655530">
      <w:pPr>
        <w:pStyle w:val="Corpotesto"/>
        <w:tabs>
          <w:tab w:val="left" w:pos="1545"/>
          <w:tab w:val="left" w:pos="8869"/>
        </w:tabs>
        <w:spacing w:before="92"/>
        <w:ind w:left="709" w:right="282"/>
        <w:rPr>
          <w:rFonts w:ascii="Garamond" w:hAnsi="Garamond"/>
          <w:sz w:val="24"/>
          <w:szCs w:val="24"/>
        </w:rPr>
      </w:pPr>
      <w:r w:rsidRPr="00F91416">
        <w:rPr>
          <w:rFonts w:ascii="Garamond" w:hAnsi="Garamond"/>
          <w:sz w:val="24"/>
          <w:szCs w:val="24"/>
        </w:rPr>
        <w:t xml:space="preserve">Ai fini del corretto espletamento degli obblighi sopra rappresentati, </w:t>
      </w:r>
      <w:r w:rsidR="005F1654" w:rsidRPr="00F91416">
        <w:rPr>
          <w:rFonts w:ascii="Garamond" w:hAnsi="Garamond"/>
          <w:sz w:val="24"/>
          <w:szCs w:val="24"/>
        </w:rPr>
        <w:t xml:space="preserve">si richiede al legale rappresentate dell’ente di </w:t>
      </w:r>
      <w:r w:rsidR="006A4BEE" w:rsidRPr="00F91416">
        <w:rPr>
          <w:rFonts w:ascii="Garamond" w:hAnsi="Garamond"/>
          <w:sz w:val="24"/>
          <w:szCs w:val="24"/>
        </w:rPr>
        <w:t xml:space="preserve">rilasciare </w:t>
      </w:r>
      <w:r w:rsidR="00135B18" w:rsidRPr="00F91416">
        <w:rPr>
          <w:rFonts w:ascii="Garamond" w:hAnsi="Garamond"/>
          <w:sz w:val="24"/>
          <w:szCs w:val="24"/>
        </w:rPr>
        <w:t>le seguenti informazioni:</w:t>
      </w:r>
      <w:r w:rsidRPr="00F91416">
        <w:rPr>
          <w:rFonts w:ascii="Garamond" w:hAnsi="Garamond"/>
          <w:sz w:val="24"/>
          <w:szCs w:val="24"/>
        </w:rPr>
        <w:t xml:space="preserve"> Uffici</w:t>
      </w:r>
      <w:r w:rsidR="00EB394C" w:rsidRPr="00F91416">
        <w:rPr>
          <w:rFonts w:ascii="Garamond" w:hAnsi="Garamond"/>
          <w:sz w:val="24"/>
          <w:szCs w:val="24"/>
        </w:rPr>
        <w:t>o</w:t>
      </w:r>
      <w:r w:rsidR="00F91416">
        <w:rPr>
          <w:rFonts w:ascii="Garamond" w:hAnsi="Garamond"/>
          <w:sz w:val="24"/>
          <w:szCs w:val="24"/>
        </w:rPr>
        <w:t xml:space="preserve"> _______________</w:t>
      </w:r>
      <w:r w:rsidRPr="00F91416">
        <w:rPr>
          <w:rFonts w:ascii="Garamond" w:hAnsi="Garamond"/>
          <w:sz w:val="24"/>
          <w:szCs w:val="24"/>
        </w:rPr>
        <w:tab/>
        <w:t>,</w:t>
      </w:r>
      <w:r w:rsidR="00EB394C" w:rsidRPr="00F91416">
        <w:rPr>
          <w:rFonts w:ascii="Garamond" w:hAnsi="Garamond"/>
          <w:sz w:val="24"/>
          <w:szCs w:val="24"/>
        </w:rPr>
        <w:t xml:space="preserve"> </w:t>
      </w:r>
      <w:r w:rsidRPr="00F91416">
        <w:rPr>
          <w:rFonts w:ascii="Garamond" w:hAnsi="Garamond"/>
          <w:sz w:val="24"/>
          <w:szCs w:val="24"/>
        </w:rPr>
        <w:t>Indirizzo     e-mail</w:t>
      </w:r>
      <w:r w:rsidR="00F91416">
        <w:rPr>
          <w:rFonts w:ascii="Garamond" w:hAnsi="Garamond"/>
          <w:sz w:val="24"/>
          <w:szCs w:val="24"/>
        </w:rPr>
        <w:t xml:space="preserve"> _________________________________________</w:t>
      </w:r>
      <w:r w:rsidR="00EB394C" w:rsidRPr="00F91416">
        <w:rPr>
          <w:rFonts w:ascii="Garamond" w:hAnsi="Garamond"/>
          <w:sz w:val="24"/>
          <w:szCs w:val="24"/>
        </w:rPr>
        <w:t xml:space="preserve">, </w:t>
      </w:r>
    </w:p>
    <w:p w14:paraId="30534AB2" w14:textId="7839A5F2" w:rsidR="00A5166C" w:rsidRPr="00F91416" w:rsidRDefault="00A5166C" w:rsidP="00655530">
      <w:pPr>
        <w:pStyle w:val="Corpotesto"/>
        <w:tabs>
          <w:tab w:val="left" w:pos="1545"/>
          <w:tab w:val="left" w:pos="8869"/>
        </w:tabs>
        <w:spacing w:before="92"/>
        <w:ind w:left="709" w:right="282"/>
        <w:rPr>
          <w:rFonts w:ascii="Garamond" w:hAnsi="Garamond"/>
          <w:sz w:val="24"/>
          <w:szCs w:val="24"/>
        </w:rPr>
      </w:pPr>
      <w:r w:rsidRPr="00F91416">
        <w:rPr>
          <w:rFonts w:ascii="Garamond" w:hAnsi="Garamond"/>
          <w:sz w:val="24"/>
          <w:szCs w:val="24"/>
        </w:rPr>
        <w:t>Recapiti</w:t>
      </w:r>
      <w:r w:rsidR="00F91416">
        <w:rPr>
          <w:rFonts w:ascii="Garamond" w:hAnsi="Garamond"/>
          <w:sz w:val="24"/>
          <w:szCs w:val="24"/>
        </w:rPr>
        <w:t xml:space="preserve"> </w:t>
      </w:r>
      <w:r w:rsidRPr="00F91416">
        <w:rPr>
          <w:rFonts w:ascii="Garamond" w:hAnsi="Garamond"/>
          <w:sz w:val="24"/>
          <w:szCs w:val="24"/>
        </w:rPr>
        <w:t xml:space="preserve">telefonici Tel. </w:t>
      </w:r>
      <w:r w:rsidR="00F91416">
        <w:rPr>
          <w:rFonts w:ascii="Garamond" w:hAnsi="Garamond"/>
          <w:sz w:val="24"/>
          <w:szCs w:val="24"/>
        </w:rPr>
        <w:t>______________________________,</w:t>
      </w:r>
      <w:r w:rsidRPr="00F91416">
        <w:rPr>
          <w:rFonts w:ascii="Garamond" w:hAnsi="Garamond"/>
          <w:sz w:val="24"/>
          <w:szCs w:val="24"/>
        </w:rPr>
        <w:tab/>
        <w:t xml:space="preserve">                                   Cell.</w:t>
      </w:r>
      <w:r w:rsidR="000C3A39" w:rsidRPr="00F91416">
        <w:rPr>
          <w:rFonts w:ascii="Garamond" w:hAnsi="Garamond"/>
          <w:sz w:val="24"/>
          <w:szCs w:val="24"/>
        </w:rPr>
        <w:t>__________________________________</w:t>
      </w:r>
    </w:p>
    <w:p w14:paraId="78D4AC26" w14:textId="77777777" w:rsidR="00A5166C" w:rsidRPr="005C7A78" w:rsidRDefault="00A5166C" w:rsidP="005F1654">
      <w:pPr>
        <w:pStyle w:val="Corpotesto"/>
        <w:ind w:left="709" w:right="282"/>
        <w:jc w:val="left"/>
        <w:rPr>
          <w:rFonts w:ascii="Garamond" w:hAnsi="Garamond"/>
          <w:sz w:val="24"/>
          <w:szCs w:val="24"/>
        </w:rPr>
      </w:pPr>
    </w:p>
    <w:p w14:paraId="1980CAA8" w14:textId="69479878" w:rsidR="005B1DBE" w:rsidRPr="005C7A78" w:rsidRDefault="005B1DBE" w:rsidP="005B1DBE">
      <w:pPr>
        <w:pStyle w:val="Corpotesto"/>
        <w:spacing w:before="8"/>
        <w:ind w:left="709" w:right="282"/>
        <w:jc w:val="center"/>
        <w:rPr>
          <w:rFonts w:ascii="Garamond" w:hAnsi="Garamond"/>
          <w:b/>
          <w:bCs/>
          <w:sz w:val="24"/>
          <w:szCs w:val="24"/>
        </w:rPr>
      </w:pPr>
      <w:r w:rsidRPr="005C7A78">
        <w:rPr>
          <w:rFonts w:ascii="Garamond" w:hAnsi="Garamond"/>
          <w:b/>
          <w:bCs/>
          <w:sz w:val="24"/>
          <w:szCs w:val="24"/>
        </w:rPr>
        <w:t>Art. 6</w:t>
      </w:r>
    </w:p>
    <w:p w14:paraId="606E19F1" w14:textId="1E316F7C" w:rsidR="005B1DBE" w:rsidRDefault="00D13686" w:rsidP="005B1DBE">
      <w:pPr>
        <w:pStyle w:val="Corpotesto"/>
        <w:spacing w:before="8"/>
        <w:ind w:left="709" w:right="282"/>
        <w:jc w:val="center"/>
        <w:rPr>
          <w:rFonts w:ascii="Garamond" w:hAnsi="Garamond"/>
          <w:b/>
          <w:bCs/>
          <w:sz w:val="24"/>
          <w:szCs w:val="24"/>
        </w:rPr>
      </w:pPr>
      <w:r>
        <w:rPr>
          <w:rFonts w:ascii="Garamond" w:hAnsi="Garamond"/>
          <w:b/>
          <w:bCs/>
          <w:sz w:val="24"/>
          <w:szCs w:val="24"/>
        </w:rPr>
        <w:t>(</w:t>
      </w:r>
      <w:r w:rsidR="005B1DBE" w:rsidRPr="005C7A78">
        <w:rPr>
          <w:rFonts w:ascii="Garamond" w:hAnsi="Garamond"/>
          <w:b/>
          <w:bCs/>
          <w:sz w:val="24"/>
          <w:szCs w:val="24"/>
        </w:rPr>
        <w:t>Riservatezza e Trattamento dei dati personali)</w:t>
      </w:r>
    </w:p>
    <w:p w14:paraId="6C703DD0" w14:textId="77777777" w:rsidR="00714C18" w:rsidRPr="005C7A78" w:rsidRDefault="00714C18" w:rsidP="005B1DBE">
      <w:pPr>
        <w:pStyle w:val="Corpotesto"/>
        <w:spacing w:before="8"/>
        <w:ind w:left="709" w:right="282"/>
        <w:jc w:val="center"/>
        <w:rPr>
          <w:rFonts w:ascii="Garamond" w:hAnsi="Garamond"/>
          <w:sz w:val="24"/>
          <w:szCs w:val="24"/>
        </w:rPr>
      </w:pPr>
    </w:p>
    <w:p w14:paraId="7AE622CA" w14:textId="57610BA5" w:rsidR="005B1DBE" w:rsidRDefault="005B1DBE" w:rsidP="00714C18">
      <w:pPr>
        <w:pStyle w:val="Corpotesto"/>
        <w:numPr>
          <w:ilvl w:val="0"/>
          <w:numId w:val="46"/>
        </w:numPr>
        <w:spacing w:before="8"/>
        <w:ind w:left="709" w:right="282" w:hanging="283"/>
        <w:rPr>
          <w:rFonts w:ascii="Garamond" w:hAnsi="Garamond"/>
          <w:sz w:val="24"/>
          <w:szCs w:val="24"/>
        </w:rPr>
      </w:pPr>
      <w:r w:rsidRPr="005C7A78">
        <w:rPr>
          <w:rFonts w:ascii="Garamond" w:hAnsi="Garamond"/>
          <w:sz w:val="24"/>
          <w:szCs w:val="24"/>
        </w:rPr>
        <w:t>Le parti hanno l’obbligo di mantenere riservati i dati, le informazioni di natura tecnica, economica, commerciale ed amministrativa ed i documenti di cui vengano a conoscenza o in possesso in esecuzione del presente accordo o comunque in relazione ad esso in conformità alle disposizioni di legge, di non divulgarli in alcun modo e in qualsiasi forma e di non farne oggetto di utilizzazione a qualsiasi titolo per scopi diversi da quelli strettamente necessari all’esecuzione dell’Atto, per la durata dell’Atto stesso.</w:t>
      </w:r>
    </w:p>
    <w:p w14:paraId="142C8E7F" w14:textId="77777777" w:rsidR="00714C18" w:rsidRPr="005C7A78" w:rsidRDefault="00714C18" w:rsidP="00714C18">
      <w:pPr>
        <w:pStyle w:val="Corpotesto"/>
        <w:spacing w:before="8"/>
        <w:ind w:left="709" w:right="282"/>
        <w:rPr>
          <w:rFonts w:ascii="Garamond" w:hAnsi="Garamond"/>
          <w:sz w:val="24"/>
          <w:szCs w:val="24"/>
        </w:rPr>
      </w:pPr>
    </w:p>
    <w:p w14:paraId="69D1A354" w14:textId="6E79E1A1" w:rsidR="005B1DBE" w:rsidRDefault="005B1DBE" w:rsidP="00714C18">
      <w:pPr>
        <w:pStyle w:val="Corpotesto"/>
        <w:numPr>
          <w:ilvl w:val="0"/>
          <w:numId w:val="46"/>
        </w:numPr>
        <w:spacing w:before="8"/>
        <w:ind w:left="709" w:right="282" w:hanging="283"/>
        <w:rPr>
          <w:rFonts w:ascii="Garamond" w:hAnsi="Garamond"/>
          <w:sz w:val="24"/>
          <w:szCs w:val="24"/>
        </w:rPr>
      </w:pPr>
      <w:r w:rsidRPr="005C7A78">
        <w:rPr>
          <w:rFonts w:ascii="Garamond" w:hAnsi="Garamond"/>
          <w:sz w:val="24"/>
          <w:szCs w:val="24"/>
        </w:rPr>
        <w:t xml:space="preserve">Le parti si obbligano a far osservare ai propri dipendenti, incaricati e collaboratori la massima riservatezza su fatti e circostanze di cui gli stessi vengano a conoscenza, direttamente e/o indirettamente, per ragioni del loro ufficio, durante l’esecuzione del presente </w:t>
      </w:r>
      <w:r w:rsidR="005D5866">
        <w:rPr>
          <w:rFonts w:ascii="Garamond" w:hAnsi="Garamond"/>
          <w:sz w:val="24"/>
          <w:szCs w:val="24"/>
        </w:rPr>
        <w:t>a</w:t>
      </w:r>
      <w:r w:rsidRPr="005C7A78">
        <w:rPr>
          <w:rFonts w:ascii="Garamond" w:hAnsi="Garamond"/>
          <w:sz w:val="24"/>
          <w:szCs w:val="24"/>
        </w:rPr>
        <w:t>tto. Gli obblighi di riservatezza di cui al presente articolo rimarranno operanti fino a quando gli elementi soggetti al vincolo di riservatezza non divengano di pubblico dominio.</w:t>
      </w:r>
    </w:p>
    <w:p w14:paraId="3D281E3F" w14:textId="77777777" w:rsidR="00714C18" w:rsidRPr="005C7A78" w:rsidRDefault="00714C18" w:rsidP="00714C18">
      <w:pPr>
        <w:pStyle w:val="Corpotesto"/>
        <w:spacing w:before="8"/>
        <w:ind w:right="282"/>
        <w:rPr>
          <w:rFonts w:ascii="Garamond" w:hAnsi="Garamond"/>
          <w:sz w:val="24"/>
          <w:szCs w:val="24"/>
        </w:rPr>
      </w:pPr>
    </w:p>
    <w:p w14:paraId="2A73C8C6" w14:textId="54D1C45D" w:rsidR="005B1DBE" w:rsidRDefault="005B1DBE" w:rsidP="00714C18">
      <w:pPr>
        <w:pStyle w:val="Corpotesto"/>
        <w:numPr>
          <w:ilvl w:val="0"/>
          <w:numId w:val="46"/>
        </w:numPr>
        <w:spacing w:before="8"/>
        <w:ind w:left="709" w:right="282" w:hanging="283"/>
        <w:rPr>
          <w:rFonts w:ascii="Garamond" w:hAnsi="Garamond"/>
          <w:sz w:val="24"/>
          <w:szCs w:val="24"/>
        </w:rPr>
      </w:pPr>
      <w:r w:rsidRPr="005C7A78">
        <w:rPr>
          <w:rFonts w:ascii="Garamond" w:hAnsi="Garamond"/>
          <w:sz w:val="24"/>
          <w:szCs w:val="24"/>
        </w:rPr>
        <w:t xml:space="preserve">Il trattamento di dati personali per il perseguimento delle finalità del presente </w:t>
      </w:r>
      <w:r w:rsidR="005D5866">
        <w:rPr>
          <w:rFonts w:ascii="Garamond" w:hAnsi="Garamond"/>
          <w:sz w:val="24"/>
          <w:szCs w:val="24"/>
        </w:rPr>
        <w:t>a</w:t>
      </w:r>
      <w:r w:rsidRPr="005C7A78">
        <w:rPr>
          <w:rFonts w:ascii="Garamond" w:hAnsi="Garamond"/>
          <w:sz w:val="24"/>
          <w:szCs w:val="24"/>
        </w:rPr>
        <w:t>tto è effettuato dalle Parti sottoscrittrici in conformità ai principi di liceità, proporzionalità, necessità e indispensabilità del trattamento, ai sensi dalla vigente normativa, nonché in base alle disposizioni organizzative interne delle medesime Parti.</w:t>
      </w:r>
    </w:p>
    <w:p w14:paraId="06A9EB44" w14:textId="77777777" w:rsidR="00714C18" w:rsidRPr="005C7A78" w:rsidRDefault="00714C18" w:rsidP="00714C18">
      <w:pPr>
        <w:pStyle w:val="Corpotesto"/>
        <w:spacing w:before="8"/>
        <w:ind w:right="282"/>
        <w:rPr>
          <w:rFonts w:ascii="Garamond" w:hAnsi="Garamond"/>
          <w:sz w:val="24"/>
          <w:szCs w:val="24"/>
        </w:rPr>
      </w:pPr>
    </w:p>
    <w:p w14:paraId="1C8E47EF" w14:textId="77777777" w:rsidR="00714C18" w:rsidRDefault="005B1DBE" w:rsidP="00714C18">
      <w:pPr>
        <w:pStyle w:val="Corpotesto"/>
        <w:numPr>
          <w:ilvl w:val="0"/>
          <w:numId w:val="46"/>
        </w:numPr>
        <w:spacing w:before="8"/>
        <w:ind w:left="709" w:right="282" w:hanging="283"/>
        <w:rPr>
          <w:rFonts w:ascii="Garamond" w:hAnsi="Garamond"/>
          <w:sz w:val="24"/>
          <w:szCs w:val="24"/>
        </w:rPr>
      </w:pPr>
      <w:r w:rsidRPr="005C7A78">
        <w:rPr>
          <w:rFonts w:ascii="Garamond" w:hAnsi="Garamond"/>
          <w:sz w:val="24"/>
          <w:szCs w:val="24"/>
        </w:rPr>
        <w:t>Ai sensi della vigente normativa in materia di protezione dei dati personali, si precisa che:</w:t>
      </w:r>
    </w:p>
    <w:p w14:paraId="196A68EE" w14:textId="77777777" w:rsidR="00714C18" w:rsidRDefault="00714C18" w:rsidP="00714C18">
      <w:pPr>
        <w:pStyle w:val="Paragrafoelenco"/>
        <w:rPr>
          <w:rFonts w:ascii="Garamond" w:hAnsi="Garamond"/>
          <w:sz w:val="24"/>
          <w:szCs w:val="24"/>
        </w:rPr>
      </w:pPr>
    </w:p>
    <w:p w14:paraId="2C87FC32" w14:textId="789B7393" w:rsidR="005B1DBE" w:rsidRPr="00714C18" w:rsidRDefault="005B1DBE" w:rsidP="00714C18">
      <w:pPr>
        <w:pStyle w:val="Corpotesto"/>
        <w:numPr>
          <w:ilvl w:val="0"/>
          <w:numId w:val="48"/>
        </w:numPr>
        <w:spacing w:before="8"/>
        <w:ind w:left="1134" w:right="282" w:hanging="425"/>
        <w:rPr>
          <w:rFonts w:ascii="Garamond" w:hAnsi="Garamond"/>
          <w:sz w:val="24"/>
          <w:szCs w:val="24"/>
        </w:rPr>
      </w:pPr>
      <w:r w:rsidRPr="00714C18">
        <w:rPr>
          <w:rFonts w:ascii="Garamond" w:hAnsi="Garamond"/>
          <w:sz w:val="24"/>
          <w:szCs w:val="24"/>
        </w:rPr>
        <w:t>Per l’Amministrazione Centrale</w:t>
      </w:r>
      <w:r w:rsidR="00714C18">
        <w:rPr>
          <w:rFonts w:ascii="Garamond" w:hAnsi="Garamond"/>
          <w:sz w:val="24"/>
          <w:szCs w:val="24"/>
        </w:rPr>
        <w:t>,</w:t>
      </w:r>
      <w:r w:rsidRPr="00714C18">
        <w:rPr>
          <w:rFonts w:ascii="Garamond" w:hAnsi="Garamond"/>
          <w:sz w:val="24"/>
          <w:szCs w:val="24"/>
        </w:rPr>
        <w:t xml:space="preserve"> il titolare del trattamento dei dati personali, è Ministero </w:t>
      </w:r>
      <w:r w:rsidRPr="00714C18">
        <w:rPr>
          <w:rFonts w:ascii="Garamond" w:hAnsi="Garamond"/>
          <w:sz w:val="24"/>
          <w:szCs w:val="24"/>
        </w:rPr>
        <w:lastRenderedPageBreak/>
        <w:t>del Lavoro e delle Politiche Sociali con sede in Via Vittorio Veneto 56, 00187, Roma nella persona della dr.ssa Marianna D’Angelo in qualità di Direttore Generale dell’Unità di Missione PNRR;</w:t>
      </w:r>
    </w:p>
    <w:p w14:paraId="1C68FDF0" w14:textId="77777777" w:rsidR="005B1DBE" w:rsidRPr="005C7A78" w:rsidRDefault="005B1DBE" w:rsidP="005B1DBE">
      <w:pPr>
        <w:pStyle w:val="Corpotesto"/>
        <w:spacing w:before="8"/>
        <w:ind w:left="709" w:right="282"/>
        <w:rPr>
          <w:rFonts w:ascii="Garamond" w:hAnsi="Garamond"/>
          <w:sz w:val="24"/>
          <w:szCs w:val="24"/>
        </w:rPr>
      </w:pPr>
    </w:p>
    <w:p w14:paraId="21D9C8CB" w14:textId="5B1AC8C0" w:rsidR="005B1DBE" w:rsidRPr="00714C18" w:rsidRDefault="005B1DBE" w:rsidP="00714C18">
      <w:pPr>
        <w:pStyle w:val="Corpotesto"/>
        <w:numPr>
          <w:ilvl w:val="0"/>
          <w:numId w:val="48"/>
        </w:numPr>
        <w:spacing w:before="8"/>
        <w:ind w:left="1134" w:right="282" w:hanging="425"/>
        <w:rPr>
          <w:rFonts w:ascii="Garamond" w:hAnsi="Garamond"/>
          <w:sz w:val="24"/>
          <w:szCs w:val="24"/>
        </w:rPr>
      </w:pPr>
      <w:r w:rsidRPr="005C7A78">
        <w:rPr>
          <w:rFonts w:ascii="Garamond" w:hAnsi="Garamond"/>
          <w:sz w:val="24"/>
          <w:szCs w:val="24"/>
        </w:rPr>
        <w:t>Per Il soggetto attuatore</w:t>
      </w:r>
      <w:r w:rsidR="00714C18">
        <w:rPr>
          <w:rFonts w:ascii="Garamond" w:hAnsi="Garamond"/>
          <w:sz w:val="24"/>
          <w:szCs w:val="24"/>
        </w:rPr>
        <w:t xml:space="preserve">, </w:t>
      </w:r>
      <w:r w:rsidR="00842CE9" w:rsidRPr="00714C18">
        <w:rPr>
          <w:rFonts w:ascii="Garamond" w:hAnsi="Garamond"/>
          <w:sz w:val="24"/>
          <w:szCs w:val="24"/>
        </w:rPr>
        <w:t>il titolare del trattamento dei dati personali</w:t>
      </w:r>
      <w:r w:rsidRPr="00714C18">
        <w:rPr>
          <w:rFonts w:ascii="Garamond" w:hAnsi="Garamond"/>
          <w:sz w:val="24"/>
          <w:szCs w:val="24"/>
        </w:rPr>
        <w:t xml:space="preserve"> è il _________________________con sede ____________________________ in persona del Rappresentante </w:t>
      </w:r>
      <w:r w:rsidR="00842CE9" w:rsidRPr="00714C18">
        <w:rPr>
          <w:rFonts w:ascii="Garamond" w:hAnsi="Garamond"/>
          <w:sz w:val="24"/>
          <w:szCs w:val="24"/>
        </w:rPr>
        <w:t>legale _</w:t>
      </w:r>
      <w:r w:rsidRPr="00714C18">
        <w:rPr>
          <w:rFonts w:ascii="Garamond" w:hAnsi="Garamond"/>
          <w:sz w:val="24"/>
          <w:szCs w:val="24"/>
        </w:rPr>
        <w:t>_________________________</w:t>
      </w:r>
    </w:p>
    <w:p w14:paraId="4095D192" w14:textId="77777777" w:rsidR="005B1DBE" w:rsidRPr="005C7A78" w:rsidRDefault="005B1DBE" w:rsidP="005B1DBE">
      <w:pPr>
        <w:pStyle w:val="Corpotesto"/>
        <w:spacing w:before="8"/>
        <w:ind w:left="1429" w:right="282"/>
        <w:rPr>
          <w:rFonts w:ascii="Garamond" w:hAnsi="Garamond"/>
          <w:sz w:val="24"/>
          <w:szCs w:val="24"/>
        </w:rPr>
      </w:pPr>
    </w:p>
    <w:p w14:paraId="57067C26" w14:textId="016B584E" w:rsidR="005B1DBE" w:rsidRPr="005C7A78" w:rsidRDefault="005B1DBE" w:rsidP="005B1DBE">
      <w:pPr>
        <w:pStyle w:val="Corpotesto"/>
        <w:spacing w:before="8"/>
        <w:ind w:right="282"/>
        <w:rPr>
          <w:rFonts w:ascii="Garamond" w:hAnsi="Garamond"/>
          <w:sz w:val="24"/>
          <w:szCs w:val="24"/>
        </w:rPr>
      </w:pPr>
      <w:r w:rsidRPr="005C7A78">
        <w:rPr>
          <w:rFonts w:ascii="Garamond" w:hAnsi="Garamond"/>
          <w:sz w:val="24"/>
          <w:szCs w:val="24"/>
        </w:rPr>
        <w:t>Le parti si impegnano a concordare, tramite scambio di note formali, le eventuali modalità di pubblicizzazione o comunicazione esterna, anche a titolo individuale, del presente Accordo.</w:t>
      </w:r>
    </w:p>
    <w:p w14:paraId="3AC744FA" w14:textId="77777777" w:rsidR="005B1DBE" w:rsidRPr="005C7A78" w:rsidRDefault="005B1DBE" w:rsidP="005B1DBE">
      <w:pPr>
        <w:pStyle w:val="Corpotesto"/>
        <w:spacing w:before="8"/>
        <w:ind w:right="282"/>
        <w:rPr>
          <w:rFonts w:ascii="Garamond" w:hAnsi="Garamond"/>
          <w:sz w:val="24"/>
          <w:szCs w:val="24"/>
        </w:rPr>
      </w:pPr>
    </w:p>
    <w:p w14:paraId="75BDB4C6" w14:textId="36E21D63" w:rsidR="005B1DBE" w:rsidRPr="005C7A78" w:rsidRDefault="005B1DBE" w:rsidP="005B1DBE">
      <w:pPr>
        <w:pStyle w:val="Corpotesto"/>
        <w:spacing w:before="8"/>
        <w:ind w:right="282"/>
        <w:jc w:val="center"/>
        <w:rPr>
          <w:rFonts w:ascii="Garamond" w:hAnsi="Garamond"/>
          <w:b/>
          <w:bCs/>
          <w:sz w:val="24"/>
          <w:szCs w:val="24"/>
        </w:rPr>
      </w:pPr>
      <w:r w:rsidRPr="005C7A78">
        <w:rPr>
          <w:rFonts w:ascii="Garamond" w:hAnsi="Garamond"/>
          <w:b/>
          <w:bCs/>
          <w:sz w:val="24"/>
          <w:szCs w:val="24"/>
        </w:rPr>
        <w:t>Art. 7</w:t>
      </w:r>
    </w:p>
    <w:p w14:paraId="394CD118" w14:textId="74F00CEC" w:rsidR="005B1DBE" w:rsidRDefault="00714C18" w:rsidP="005B1DBE">
      <w:pPr>
        <w:pStyle w:val="Corpotesto"/>
        <w:spacing w:before="8"/>
        <w:ind w:right="282"/>
        <w:jc w:val="center"/>
        <w:rPr>
          <w:rFonts w:ascii="Garamond" w:hAnsi="Garamond"/>
          <w:b/>
          <w:bCs/>
          <w:sz w:val="24"/>
          <w:szCs w:val="24"/>
        </w:rPr>
      </w:pPr>
      <w:r>
        <w:rPr>
          <w:rFonts w:ascii="Garamond" w:hAnsi="Garamond"/>
          <w:b/>
          <w:bCs/>
          <w:sz w:val="24"/>
          <w:szCs w:val="24"/>
        </w:rPr>
        <w:t>(</w:t>
      </w:r>
      <w:r w:rsidR="005B1DBE" w:rsidRPr="005C7A78">
        <w:rPr>
          <w:rFonts w:ascii="Garamond" w:hAnsi="Garamond"/>
          <w:b/>
          <w:bCs/>
          <w:sz w:val="24"/>
          <w:szCs w:val="24"/>
        </w:rPr>
        <w:t>Comunicazioni</w:t>
      </w:r>
      <w:r>
        <w:rPr>
          <w:rFonts w:ascii="Garamond" w:hAnsi="Garamond"/>
          <w:b/>
          <w:bCs/>
          <w:sz w:val="24"/>
          <w:szCs w:val="24"/>
        </w:rPr>
        <w:t>)</w:t>
      </w:r>
    </w:p>
    <w:p w14:paraId="6B71044E" w14:textId="77777777" w:rsidR="00714C18" w:rsidRPr="005C7A78" w:rsidRDefault="00714C18" w:rsidP="005B1DBE">
      <w:pPr>
        <w:pStyle w:val="Corpotesto"/>
        <w:spacing w:before="8"/>
        <w:ind w:right="282"/>
        <w:jc w:val="center"/>
        <w:rPr>
          <w:rFonts w:ascii="Garamond" w:hAnsi="Garamond"/>
          <w:b/>
          <w:bCs/>
          <w:sz w:val="24"/>
          <w:szCs w:val="24"/>
        </w:rPr>
      </w:pPr>
    </w:p>
    <w:p w14:paraId="0AEC2F08" w14:textId="7149B927" w:rsidR="005B1DBE" w:rsidRDefault="005B1DBE" w:rsidP="00CD31C1">
      <w:pPr>
        <w:pStyle w:val="Corpotesto"/>
        <w:numPr>
          <w:ilvl w:val="0"/>
          <w:numId w:val="35"/>
        </w:numPr>
        <w:spacing w:before="8"/>
        <w:ind w:right="282"/>
        <w:rPr>
          <w:rFonts w:ascii="Garamond" w:hAnsi="Garamond"/>
          <w:sz w:val="24"/>
          <w:szCs w:val="24"/>
        </w:rPr>
      </w:pPr>
      <w:r w:rsidRPr="005C7A78">
        <w:rPr>
          <w:rFonts w:ascii="Garamond" w:hAnsi="Garamond"/>
          <w:sz w:val="24"/>
          <w:szCs w:val="24"/>
        </w:rPr>
        <w:t>Tutte le comunicazioni fra le parti devono essere inviate, salva diversa espressa previsione, per iscritto ai rispettivi indirizzi di posta elettronica, qui di seguito precisati:</w:t>
      </w:r>
    </w:p>
    <w:p w14:paraId="420666D1" w14:textId="77777777" w:rsidR="00714C18" w:rsidRPr="005C7A78" w:rsidRDefault="00714C18" w:rsidP="005B1DBE">
      <w:pPr>
        <w:pStyle w:val="Corpotesto"/>
        <w:spacing w:before="8"/>
        <w:ind w:right="282"/>
        <w:rPr>
          <w:rFonts w:ascii="Garamond" w:hAnsi="Garamond"/>
          <w:sz w:val="24"/>
          <w:szCs w:val="24"/>
        </w:rPr>
      </w:pPr>
    </w:p>
    <w:p w14:paraId="3F40DC87" w14:textId="30511213" w:rsidR="00C746C2" w:rsidRPr="00C746C2" w:rsidRDefault="005B1DBE" w:rsidP="00CD31C1">
      <w:pPr>
        <w:pStyle w:val="Corpotesto"/>
        <w:numPr>
          <w:ilvl w:val="0"/>
          <w:numId w:val="49"/>
        </w:numPr>
        <w:spacing w:before="8"/>
        <w:ind w:right="282"/>
        <w:rPr>
          <w:rFonts w:ascii="Garamond" w:hAnsi="Garamond"/>
          <w:sz w:val="24"/>
          <w:szCs w:val="24"/>
        </w:rPr>
      </w:pPr>
      <w:r w:rsidRPr="005C7A78">
        <w:rPr>
          <w:rFonts w:ascii="Garamond" w:hAnsi="Garamond"/>
          <w:sz w:val="24"/>
          <w:szCs w:val="24"/>
        </w:rPr>
        <w:t xml:space="preserve">per </w:t>
      </w:r>
      <w:r w:rsidR="007C2520" w:rsidRPr="005C7A78">
        <w:rPr>
          <w:rFonts w:ascii="Garamond" w:hAnsi="Garamond"/>
          <w:sz w:val="24"/>
          <w:szCs w:val="24"/>
        </w:rPr>
        <w:t xml:space="preserve">l’Amministrazione </w:t>
      </w:r>
      <w:r w:rsidR="00842CE9" w:rsidRPr="005C7A78">
        <w:rPr>
          <w:rFonts w:ascii="Garamond" w:hAnsi="Garamond"/>
          <w:sz w:val="24"/>
          <w:szCs w:val="24"/>
        </w:rPr>
        <w:t>Centrale:</w:t>
      </w:r>
      <w:r w:rsidRPr="005C7A78">
        <w:rPr>
          <w:rFonts w:ascii="Garamond" w:hAnsi="Garamond"/>
          <w:sz w:val="24"/>
          <w:szCs w:val="24"/>
        </w:rPr>
        <w:t> </w:t>
      </w:r>
      <w:hyperlink r:id="rId12" w:tgtFrame="_blank" w:tooltip="mailto:unitadimissionepnrr@pec.lavoro.gov.it" w:history="1">
        <w:r w:rsidRPr="005C7A78">
          <w:rPr>
            <w:rStyle w:val="Collegamentoipertestuale"/>
            <w:rFonts w:ascii="Garamond" w:hAnsi="Garamond"/>
            <w:sz w:val="24"/>
            <w:szCs w:val="24"/>
          </w:rPr>
          <w:t>unitadimissionepnrr@pec.lavoro.gov.it</w:t>
        </w:r>
      </w:hyperlink>
    </w:p>
    <w:p w14:paraId="731FDC68" w14:textId="65A34C4E" w:rsidR="005B1DBE" w:rsidRPr="00C746C2" w:rsidRDefault="005B1DBE" w:rsidP="00CD31C1">
      <w:pPr>
        <w:pStyle w:val="Corpotesto"/>
        <w:numPr>
          <w:ilvl w:val="0"/>
          <w:numId w:val="49"/>
        </w:numPr>
        <w:spacing w:before="8"/>
        <w:ind w:right="282"/>
        <w:rPr>
          <w:rFonts w:ascii="Garamond" w:hAnsi="Garamond"/>
          <w:sz w:val="24"/>
          <w:szCs w:val="24"/>
        </w:rPr>
      </w:pPr>
      <w:r w:rsidRPr="00C746C2">
        <w:rPr>
          <w:rFonts w:ascii="Garamond" w:hAnsi="Garamond"/>
          <w:sz w:val="24"/>
          <w:szCs w:val="24"/>
        </w:rPr>
        <w:t xml:space="preserve">per il Soggetto </w:t>
      </w:r>
      <w:r w:rsidR="003402E3" w:rsidRPr="00C746C2">
        <w:rPr>
          <w:rFonts w:ascii="Garamond" w:hAnsi="Garamond"/>
          <w:sz w:val="24"/>
          <w:szCs w:val="24"/>
        </w:rPr>
        <w:t>Attuatore: _</w:t>
      </w:r>
      <w:r w:rsidR="007C2520" w:rsidRPr="00C746C2">
        <w:rPr>
          <w:rFonts w:ascii="Garamond" w:hAnsi="Garamond"/>
          <w:sz w:val="24"/>
          <w:szCs w:val="24"/>
        </w:rPr>
        <w:t>__________________</w:t>
      </w:r>
      <w:r w:rsidRPr="00C746C2">
        <w:rPr>
          <w:rFonts w:ascii="Garamond" w:hAnsi="Garamond"/>
          <w:sz w:val="24"/>
          <w:szCs w:val="24"/>
        </w:rPr>
        <w:t>_____</w:t>
      </w:r>
    </w:p>
    <w:p w14:paraId="742396FF" w14:textId="28577506" w:rsidR="005B1DBE" w:rsidRPr="005C7A78" w:rsidRDefault="005B1DBE" w:rsidP="005B1DBE">
      <w:pPr>
        <w:pStyle w:val="Corpotesto"/>
        <w:spacing w:before="8"/>
        <w:ind w:right="282"/>
        <w:rPr>
          <w:rFonts w:ascii="Garamond" w:hAnsi="Garamond"/>
          <w:sz w:val="24"/>
          <w:szCs w:val="24"/>
        </w:rPr>
      </w:pPr>
      <w:r w:rsidRPr="005C7A78">
        <w:rPr>
          <w:rFonts w:ascii="Garamond" w:hAnsi="Garamond"/>
          <w:sz w:val="24"/>
          <w:szCs w:val="24"/>
        </w:rPr>
        <w:t> </w:t>
      </w:r>
    </w:p>
    <w:p w14:paraId="2FA1B8C9" w14:textId="77777777" w:rsidR="005B1DBE" w:rsidRPr="005C7A78" w:rsidRDefault="005B1DBE" w:rsidP="005F1654">
      <w:pPr>
        <w:pStyle w:val="Corpotesto"/>
        <w:spacing w:before="8"/>
        <w:ind w:left="709" w:right="282"/>
        <w:jc w:val="left"/>
        <w:rPr>
          <w:rFonts w:ascii="Garamond" w:hAnsi="Garamond"/>
          <w:sz w:val="24"/>
          <w:szCs w:val="24"/>
        </w:rPr>
      </w:pPr>
    </w:p>
    <w:p w14:paraId="4FC93538" w14:textId="588CB710" w:rsidR="00EB394C" w:rsidRPr="005C7A78" w:rsidRDefault="00A5166C" w:rsidP="00B40408">
      <w:pPr>
        <w:pStyle w:val="Corpotesto"/>
        <w:spacing w:line="256" w:lineRule="auto"/>
        <w:ind w:left="1560" w:right="154" w:hanging="1087"/>
        <w:jc w:val="center"/>
        <w:rPr>
          <w:rFonts w:ascii="Garamond" w:hAnsi="Garamond"/>
          <w:b/>
          <w:bCs/>
          <w:sz w:val="24"/>
          <w:szCs w:val="24"/>
        </w:rPr>
      </w:pPr>
      <w:r w:rsidRPr="005C7A78">
        <w:rPr>
          <w:rFonts w:ascii="Garamond" w:hAnsi="Garamond"/>
          <w:b/>
          <w:bCs/>
          <w:sz w:val="24"/>
          <w:szCs w:val="24"/>
        </w:rPr>
        <w:t xml:space="preserve">Art. </w:t>
      </w:r>
      <w:r w:rsidR="00B40408" w:rsidRPr="005C7A78">
        <w:rPr>
          <w:rFonts w:ascii="Garamond" w:hAnsi="Garamond"/>
          <w:b/>
          <w:bCs/>
          <w:sz w:val="24"/>
          <w:szCs w:val="24"/>
        </w:rPr>
        <w:t>6</w:t>
      </w:r>
    </w:p>
    <w:p w14:paraId="6ADC4FAF" w14:textId="31E888DF" w:rsidR="00A5166C" w:rsidRPr="005C7A78" w:rsidRDefault="00B21CE8" w:rsidP="00B40408">
      <w:pPr>
        <w:pStyle w:val="Corpotesto"/>
        <w:spacing w:line="256" w:lineRule="auto"/>
        <w:ind w:left="1560" w:right="154" w:hanging="1087"/>
        <w:jc w:val="center"/>
        <w:rPr>
          <w:rFonts w:ascii="Garamond" w:hAnsi="Garamond"/>
          <w:b/>
          <w:bCs/>
          <w:sz w:val="24"/>
          <w:szCs w:val="24"/>
        </w:rPr>
      </w:pPr>
      <w:r w:rsidRPr="005C7A78">
        <w:rPr>
          <w:rFonts w:ascii="Garamond" w:hAnsi="Garamond"/>
          <w:b/>
          <w:bCs/>
          <w:sz w:val="24"/>
          <w:szCs w:val="24"/>
        </w:rPr>
        <w:t>(</w:t>
      </w:r>
      <w:r w:rsidR="00A5166C" w:rsidRPr="005C7A78">
        <w:rPr>
          <w:rFonts w:ascii="Garamond" w:hAnsi="Garamond"/>
          <w:b/>
          <w:bCs/>
          <w:sz w:val="24"/>
          <w:szCs w:val="24"/>
        </w:rPr>
        <w:t>Efficacia</w:t>
      </w:r>
      <w:r w:rsidRPr="005C7A78">
        <w:rPr>
          <w:rFonts w:ascii="Garamond" w:hAnsi="Garamond"/>
          <w:b/>
          <w:bCs/>
          <w:sz w:val="24"/>
          <w:szCs w:val="24"/>
        </w:rPr>
        <w:t>)</w:t>
      </w:r>
    </w:p>
    <w:p w14:paraId="6BA4A644" w14:textId="77777777" w:rsidR="00FF500D" w:rsidRPr="005C7A78" w:rsidRDefault="00FF500D" w:rsidP="00B40408">
      <w:pPr>
        <w:pStyle w:val="Corpotesto"/>
        <w:spacing w:line="256" w:lineRule="auto"/>
        <w:ind w:left="1560" w:right="154" w:hanging="1087"/>
        <w:jc w:val="center"/>
        <w:rPr>
          <w:rFonts w:ascii="Garamond" w:hAnsi="Garamond"/>
          <w:b/>
          <w:bCs/>
          <w:sz w:val="24"/>
          <w:szCs w:val="24"/>
        </w:rPr>
      </w:pPr>
    </w:p>
    <w:p w14:paraId="20E9DF84" w14:textId="40F926E6" w:rsidR="00A5166C" w:rsidRPr="005C7A78" w:rsidRDefault="00A5166C" w:rsidP="005F1654">
      <w:pPr>
        <w:pStyle w:val="Corpotesto"/>
        <w:numPr>
          <w:ilvl w:val="0"/>
          <w:numId w:val="29"/>
        </w:numPr>
        <w:spacing w:line="259" w:lineRule="auto"/>
        <w:ind w:right="424"/>
        <w:rPr>
          <w:rFonts w:ascii="Garamond" w:hAnsi="Garamond"/>
          <w:sz w:val="24"/>
          <w:szCs w:val="24"/>
        </w:rPr>
      </w:pPr>
      <w:r w:rsidRPr="005C7A78">
        <w:rPr>
          <w:rFonts w:ascii="Garamond" w:hAnsi="Garamond"/>
          <w:sz w:val="24"/>
          <w:szCs w:val="24"/>
        </w:rPr>
        <w:t>L’efficacia</w:t>
      </w:r>
      <w:r w:rsidRPr="005C7A78">
        <w:rPr>
          <w:rFonts w:ascii="Garamond" w:hAnsi="Garamond"/>
          <w:spacing w:val="34"/>
          <w:sz w:val="24"/>
          <w:szCs w:val="24"/>
        </w:rPr>
        <w:t xml:space="preserve"> </w:t>
      </w:r>
      <w:r w:rsidRPr="005C7A78">
        <w:rPr>
          <w:rFonts w:ascii="Garamond" w:hAnsi="Garamond"/>
          <w:sz w:val="24"/>
          <w:szCs w:val="24"/>
        </w:rPr>
        <w:t>del</w:t>
      </w:r>
      <w:r w:rsidRPr="005C7A78">
        <w:rPr>
          <w:rFonts w:ascii="Garamond" w:hAnsi="Garamond"/>
          <w:spacing w:val="35"/>
          <w:sz w:val="24"/>
          <w:szCs w:val="24"/>
        </w:rPr>
        <w:t xml:space="preserve"> </w:t>
      </w:r>
      <w:r w:rsidRPr="005C7A78">
        <w:rPr>
          <w:rFonts w:ascii="Garamond" w:hAnsi="Garamond"/>
          <w:sz w:val="24"/>
          <w:szCs w:val="24"/>
        </w:rPr>
        <w:t>presente</w:t>
      </w:r>
      <w:r w:rsidRPr="005C7A78">
        <w:rPr>
          <w:rFonts w:ascii="Garamond" w:hAnsi="Garamond"/>
          <w:spacing w:val="32"/>
          <w:sz w:val="24"/>
          <w:szCs w:val="24"/>
        </w:rPr>
        <w:t xml:space="preserve"> </w:t>
      </w:r>
      <w:r w:rsidR="005D5866">
        <w:rPr>
          <w:rFonts w:ascii="Garamond" w:hAnsi="Garamond"/>
          <w:sz w:val="24"/>
          <w:szCs w:val="24"/>
        </w:rPr>
        <w:t>a</w:t>
      </w:r>
      <w:r w:rsidRPr="005C7A78">
        <w:rPr>
          <w:rFonts w:ascii="Garamond" w:hAnsi="Garamond"/>
          <w:sz w:val="24"/>
          <w:szCs w:val="24"/>
        </w:rPr>
        <w:t>tto</w:t>
      </w:r>
      <w:r w:rsidR="007C2520" w:rsidRPr="005C7A78">
        <w:rPr>
          <w:rFonts w:ascii="Garamond" w:hAnsi="Garamond"/>
          <w:sz w:val="24"/>
          <w:szCs w:val="24"/>
        </w:rPr>
        <w:t xml:space="preserve"> </w:t>
      </w:r>
      <w:r w:rsidRPr="005C7A78">
        <w:rPr>
          <w:rFonts w:ascii="Garamond" w:hAnsi="Garamond"/>
          <w:sz w:val="24"/>
          <w:szCs w:val="24"/>
        </w:rPr>
        <w:t>decorre</w:t>
      </w:r>
      <w:r w:rsidRPr="005C7A78">
        <w:rPr>
          <w:rFonts w:ascii="Garamond" w:hAnsi="Garamond"/>
          <w:spacing w:val="-1"/>
          <w:sz w:val="24"/>
          <w:szCs w:val="24"/>
        </w:rPr>
        <w:t xml:space="preserve"> </w:t>
      </w:r>
      <w:r w:rsidRPr="005C7A78">
        <w:rPr>
          <w:rFonts w:ascii="Garamond" w:hAnsi="Garamond"/>
          <w:sz w:val="24"/>
          <w:szCs w:val="24"/>
        </w:rPr>
        <w:t>dalla</w:t>
      </w:r>
      <w:r w:rsidRPr="005C7A78">
        <w:rPr>
          <w:rFonts w:ascii="Garamond" w:hAnsi="Garamond"/>
          <w:spacing w:val="-2"/>
          <w:sz w:val="24"/>
          <w:szCs w:val="24"/>
        </w:rPr>
        <w:t xml:space="preserve"> </w:t>
      </w:r>
      <w:r w:rsidRPr="005C7A78">
        <w:rPr>
          <w:rFonts w:ascii="Garamond" w:hAnsi="Garamond"/>
          <w:sz w:val="24"/>
          <w:szCs w:val="24"/>
        </w:rPr>
        <w:t>data</w:t>
      </w:r>
      <w:r w:rsidRPr="005C7A78">
        <w:rPr>
          <w:rFonts w:ascii="Garamond" w:hAnsi="Garamond"/>
          <w:spacing w:val="-1"/>
          <w:sz w:val="24"/>
          <w:szCs w:val="24"/>
        </w:rPr>
        <w:t xml:space="preserve"> </w:t>
      </w:r>
      <w:r w:rsidRPr="005C7A78">
        <w:rPr>
          <w:rFonts w:ascii="Garamond" w:hAnsi="Garamond"/>
          <w:sz w:val="24"/>
          <w:szCs w:val="24"/>
        </w:rPr>
        <w:t>di</w:t>
      </w:r>
      <w:r w:rsidRPr="005C7A78">
        <w:rPr>
          <w:rFonts w:ascii="Garamond" w:hAnsi="Garamond"/>
          <w:spacing w:val="-2"/>
          <w:sz w:val="24"/>
          <w:szCs w:val="24"/>
        </w:rPr>
        <w:t xml:space="preserve"> </w:t>
      </w:r>
      <w:r w:rsidR="007C2520" w:rsidRPr="005C7A78">
        <w:rPr>
          <w:rFonts w:ascii="Garamond" w:hAnsi="Garamond"/>
          <w:sz w:val="24"/>
          <w:szCs w:val="24"/>
        </w:rPr>
        <w:t>sottoscrizione dell’ultimo firmatario</w:t>
      </w:r>
      <w:r w:rsidRPr="005C7A78">
        <w:rPr>
          <w:rFonts w:ascii="Garamond" w:hAnsi="Garamond"/>
          <w:sz w:val="24"/>
          <w:szCs w:val="24"/>
        </w:rPr>
        <w:t>.</w:t>
      </w:r>
    </w:p>
    <w:p w14:paraId="47309701" w14:textId="77777777" w:rsidR="00A5166C" w:rsidRPr="005C7A78" w:rsidRDefault="00A5166C" w:rsidP="00B40408">
      <w:pPr>
        <w:pStyle w:val="Corpotesto"/>
        <w:rPr>
          <w:rFonts w:ascii="Garamond" w:hAnsi="Garamond"/>
          <w:sz w:val="24"/>
          <w:szCs w:val="24"/>
        </w:rPr>
      </w:pPr>
    </w:p>
    <w:p w14:paraId="2E1DE937" w14:textId="77777777" w:rsidR="00A5166C" w:rsidRPr="005C7A78" w:rsidRDefault="00A5166C" w:rsidP="00A5166C">
      <w:pPr>
        <w:pStyle w:val="Corpotesto"/>
        <w:jc w:val="left"/>
        <w:rPr>
          <w:rFonts w:ascii="Garamond" w:hAnsi="Garamond"/>
          <w:sz w:val="24"/>
          <w:szCs w:val="24"/>
        </w:rPr>
      </w:pPr>
    </w:p>
    <w:p w14:paraId="7B9EDDAD" w14:textId="77777777" w:rsidR="00842CE9" w:rsidRDefault="00842CE9" w:rsidP="00A5166C">
      <w:pPr>
        <w:pStyle w:val="Corpotesto"/>
        <w:jc w:val="left"/>
        <w:rPr>
          <w:rFonts w:ascii="Garamond" w:hAnsi="Garamond"/>
          <w:sz w:val="24"/>
          <w:szCs w:val="24"/>
        </w:rPr>
      </w:pPr>
    </w:p>
    <w:p w14:paraId="7A0EF06F" w14:textId="77777777" w:rsidR="00842CE9" w:rsidRDefault="00842CE9" w:rsidP="00A5166C">
      <w:pPr>
        <w:pStyle w:val="Corpotesto"/>
        <w:jc w:val="left"/>
        <w:rPr>
          <w:rFonts w:ascii="Garamond" w:hAnsi="Garamond"/>
          <w:sz w:val="24"/>
          <w:szCs w:val="24"/>
        </w:rPr>
      </w:pPr>
    </w:p>
    <w:p w14:paraId="0ACE8718" w14:textId="18AB2DF6" w:rsidR="007C2520" w:rsidRPr="005C7A78" w:rsidRDefault="007C2520" w:rsidP="00A5166C">
      <w:pPr>
        <w:pStyle w:val="Corpotesto"/>
        <w:jc w:val="left"/>
        <w:rPr>
          <w:rFonts w:ascii="Garamond" w:hAnsi="Garamond"/>
          <w:sz w:val="24"/>
          <w:szCs w:val="24"/>
        </w:rPr>
      </w:pPr>
      <w:r w:rsidRPr="005C7A78">
        <w:rPr>
          <w:rFonts w:ascii="Garamond" w:hAnsi="Garamond"/>
          <w:sz w:val="24"/>
          <w:szCs w:val="24"/>
        </w:rPr>
        <w:t xml:space="preserve">Per l’Amministrazione Centrale </w:t>
      </w:r>
    </w:p>
    <w:p w14:paraId="43149667" w14:textId="77777777" w:rsidR="00A5166C" w:rsidRPr="005C7A78" w:rsidRDefault="00A5166C" w:rsidP="00A5166C">
      <w:pPr>
        <w:pStyle w:val="Corpotesto"/>
        <w:jc w:val="left"/>
        <w:rPr>
          <w:rFonts w:ascii="Garamond" w:hAnsi="Garamond"/>
          <w:i/>
          <w:sz w:val="20"/>
        </w:rPr>
      </w:pPr>
    </w:p>
    <w:p w14:paraId="07DAC191" w14:textId="77777777" w:rsidR="00A5166C" w:rsidRPr="005C7A78" w:rsidRDefault="00A5166C" w:rsidP="00A5166C">
      <w:pPr>
        <w:pStyle w:val="Corpotesto"/>
        <w:jc w:val="left"/>
        <w:rPr>
          <w:rFonts w:ascii="Garamond" w:hAnsi="Garamond"/>
          <w:i/>
          <w:sz w:val="20"/>
        </w:rPr>
      </w:pPr>
    </w:p>
    <w:p w14:paraId="6E408A7A" w14:textId="5E3F1045" w:rsidR="00A5166C" w:rsidRPr="005C7A78" w:rsidRDefault="007C2520" w:rsidP="00A5166C">
      <w:pPr>
        <w:pStyle w:val="Corpotesto"/>
        <w:jc w:val="left"/>
        <w:rPr>
          <w:rFonts w:ascii="Garamond" w:hAnsi="Garamond"/>
          <w:i/>
          <w:sz w:val="20"/>
        </w:rPr>
      </w:pPr>
      <w:r w:rsidRPr="005C7A78">
        <w:rPr>
          <w:rFonts w:ascii="Garamond" w:hAnsi="Garamond"/>
          <w:i/>
          <w:sz w:val="20"/>
        </w:rPr>
        <w:t>________________________________</w:t>
      </w:r>
    </w:p>
    <w:p w14:paraId="3D0D4A01" w14:textId="77777777" w:rsidR="00A5166C" w:rsidRPr="005C7A78" w:rsidRDefault="00A5166C" w:rsidP="00A5166C">
      <w:pPr>
        <w:pStyle w:val="Corpotesto"/>
        <w:spacing w:before="6"/>
        <w:jc w:val="left"/>
        <w:rPr>
          <w:rFonts w:ascii="Garamond" w:hAnsi="Garamond"/>
          <w:i/>
          <w:sz w:val="20"/>
        </w:rPr>
      </w:pPr>
    </w:p>
    <w:p w14:paraId="500F7E02" w14:textId="77777777" w:rsidR="007C2520" w:rsidRPr="005C7A78" w:rsidRDefault="00A5166C" w:rsidP="00A5166C">
      <w:pPr>
        <w:tabs>
          <w:tab w:val="left" w:pos="9803"/>
        </w:tabs>
        <w:spacing w:before="92"/>
        <w:ind w:left="5730"/>
        <w:rPr>
          <w:rFonts w:ascii="Garamond" w:hAnsi="Garamond"/>
          <w:i/>
        </w:rPr>
      </w:pPr>
      <w:r w:rsidRPr="005C7A78">
        <w:rPr>
          <w:rFonts w:ascii="Garamond" w:hAnsi="Garamond"/>
          <w:i/>
        </w:rPr>
        <w:t>Per</w:t>
      </w:r>
      <w:r w:rsidRPr="005C7A78">
        <w:rPr>
          <w:rFonts w:ascii="Garamond" w:hAnsi="Garamond"/>
          <w:i/>
          <w:spacing w:val="-4"/>
        </w:rPr>
        <w:t xml:space="preserve"> </w:t>
      </w:r>
      <w:r w:rsidR="007C2520" w:rsidRPr="005C7A78">
        <w:rPr>
          <w:rFonts w:ascii="Garamond" w:hAnsi="Garamond"/>
          <w:i/>
          <w:spacing w:val="-4"/>
        </w:rPr>
        <w:t xml:space="preserve">accettazione, </w:t>
      </w:r>
      <w:r w:rsidRPr="005C7A78">
        <w:rPr>
          <w:rFonts w:ascii="Garamond" w:hAnsi="Garamond"/>
          <w:i/>
        </w:rPr>
        <w:t>il</w:t>
      </w:r>
      <w:r w:rsidRPr="005C7A78">
        <w:rPr>
          <w:rFonts w:ascii="Garamond" w:hAnsi="Garamond"/>
          <w:i/>
          <w:spacing w:val="-2"/>
        </w:rPr>
        <w:t xml:space="preserve"> </w:t>
      </w:r>
      <w:r w:rsidRPr="005C7A78">
        <w:rPr>
          <w:rFonts w:ascii="Garamond" w:hAnsi="Garamond"/>
          <w:i/>
        </w:rPr>
        <w:t>Soggetto</w:t>
      </w:r>
      <w:r w:rsidRPr="005C7A78">
        <w:rPr>
          <w:rFonts w:ascii="Garamond" w:hAnsi="Garamond"/>
          <w:i/>
          <w:spacing w:val="-3"/>
        </w:rPr>
        <w:t xml:space="preserve"> </w:t>
      </w:r>
      <w:r w:rsidRPr="005C7A78">
        <w:rPr>
          <w:rFonts w:ascii="Garamond" w:hAnsi="Garamond"/>
          <w:i/>
        </w:rPr>
        <w:t xml:space="preserve">Attuatore </w:t>
      </w:r>
    </w:p>
    <w:p w14:paraId="41DCE08E" w14:textId="6DC595C4" w:rsidR="00A5166C" w:rsidRPr="005C7A78" w:rsidRDefault="00A5166C" w:rsidP="00A5166C">
      <w:pPr>
        <w:tabs>
          <w:tab w:val="left" w:pos="9803"/>
        </w:tabs>
        <w:spacing w:before="92"/>
        <w:ind w:left="5730"/>
        <w:rPr>
          <w:rFonts w:ascii="Garamond" w:hAnsi="Garamond"/>
          <w:i/>
        </w:rPr>
      </w:pPr>
      <w:r w:rsidRPr="005C7A78">
        <w:rPr>
          <w:rFonts w:ascii="Garamond" w:hAnsi="Garamond"/>
          <w:i/>
          <w:u w:val="single"/>
        </w:rPr>
        <w:t xml:space="preserve"> </w:t>
      </w:r>
      <w:r w:rsidRPr="005C7A78">
        <w:rPr>
          <w:rFonts w:ascii="Garamond" w:hAnsi="Garamond"/>
          <w:i/>
          <w:u w:val="single"/>
        </w:rPr>
        <w:tab/>
      </w:r>
    </w:p>
    <w:p w14:paraId="7265CF06" w14:textId="77777777" w:rsidR="000322A5" w:rsidRPr="005C7A78" w:rsidRDefault="000322A5">
      <w:pPr>
        <w:rPr>
          <w:rFonts w:ascii="Garamond" w:hAnsi="Garamond"/>
        </w:rPr>
      </w:pPr>
    </w:p>
    <w:sectPr w:rsidR="000322A5" w:rsidRPr="005C7A78" w:rsidSect="00842CE9">
      <w:headerReference w:type="default" r:id="rId13"/>
      <w:pgSz w:w="11906" w:h="16838"/>
      <w:pgMar w:top="184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B500FD" w14:textId="77777777" w:rsidR="001444CA" w:rsidRDefault="001444CA">
      <w:r>
        <w:separator/>
      </w:r>
    </w:p>
  </w:endnote>
  <w:endnote w:type="continuationSeparator" w:id="0">
    <w:p w14:paraId="05A0A34E" w14:textId="77777777" w:rsidR="001444CA" w:rsidRDefault="001444CA">
      <w:r>
        <w:continuationSeparator/>
      </w:r>
    </w:p>
  </w:endnote>
  <w:endnote w:type="continuationNotice" w:id="1">
    <w:p w14:paraId="30C0FFCA" w14:textId="77777777" w:rsidR="001444CA" w:rsidRDefault="001444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3CBC4E" w14:textId="77777777" w:rsidR="001444CA" w:rsidRDefault="001444CA">
      <w:r>
        <w:separator/>
      </w:r>
    </w:p>
  </w:footnote>
  <w:footnote w:type="continuationSeparator" w:id="0">
    <w:p w14:paraId="7BE40ECB" w14:textId="77777777" w:rsidR="001444CA" w:rsidRDefault="001444CA">
      <w:r>
        <w:continuationSeparator/>
      </w:r>
    </w:p>
  </w:footnote>
  <w:footnote w:type="continuationNotice" w:id="1">
    <w:p w14:paraId="0021B157" w14:textId="77777777" w:rsidR="001444CA" w:rsidRDefault="001444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5858E" w14:textId="4867CEC2" w:rsidR="00CB288C" w:rsidRDefault="00943C9E">
    <w:pPr>
      <w:pStyle w:val="Intestazione"/>
    </w:pPr>
    <w:r>
      <w:rPr>
        <w:noProof/>
        <w14:ligatures w14:val="standardContextual"/>
      </w:rPr>
      <w:drawing>
        <wp:anchor distT="0" distB="0" distL="114300" distR="114300" simplePos="0" relativeHeight="251658240" behindDoc="0" locked="0" layoutInCell="1" allowOverlap="1" wp14:anchorId="1F399C2D" wp14:editId="5173CADC">
          <wp:simplePos x="0" y="0"/>
          <wp:positionH relativeFrom="margin">
            <wp:align>left</wp:align>
          </wp:positionH>
          <wp:positionV relativeFrom="paragraph">
            <wp:posOffset>-230505</wp:posOffset>
          </wp:positionV>
          <wp:extent cx="3438525" cy="766337"/>
          <wp:effectExtent l="0" t="0" r="0" b="0"/>
          <wp:wrapNone/>
          <wp:docPr id="29887407" name="Immagine 2" descr="Immagine che contiene testo, Carattere, schermata, Blu elettri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87407" name="Immagine 2" descr="Immagine che contiene testo, Carattere, schermata, Blu elettrico&#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3438525" cy="766337"/>
                  </a:xfrm>
                  <a:prstGeom prst="rect">
                    <a:avLst/>
                  </a:prstGeom>
                </pic:spPr>
              </pic:pic>
            </a:graphicData>
          </a:graphic>
          <wp14:sizeRelH relativeFrom="page">
            <wp14:pctWidth>0</wp14:pctWidth>
          </wp14:sizeRelH>
          <wp14:sizeRelV relativeFrom="page">
            <wp14:pctHeight>0</wp14:pctHeight>
          </wp14:sizeRelV>
        </wp:anchor>
      </w:drawing>
    </w:r>
    <w:r>
      <w:rPr>
        <w:noProof/>
        <w14:ligatures w14:val="standardContextual"/>
      </w:rPr>
      <w:drawing>
        <wp:anchor distT="0" distB="0" distL="114300" distR="114300" simplePos="0" relativeHeight="251659264" behindDoc="0" locked="0" layoutInCell="1" allowOverlap="1" wp14:anchorId="3E5C9DF6" wp14:editId="1A3ABE1B">
          <wp:simplePos x="0" y="0"/>
          <wp:positionH relativeFrom="margin">
            <wp:align>right</wp:align>
          </wp:positionH>
          <wp:positionV relativeFrom="paragraph">
            <wp:posOffset>-268605</wp:posOffset>
          </wp:positionV>
          <wp:extent cx="1266825" cy="832937"/>
          <wp:effectExtent l="0" t="0" r="0" b="5715"/>
          <wp:wrapNone/>
          <wp:docPr id="1135341861" name="Immagine 1" descr="Immagine che contiene testo, Carattere, simbolo,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341861" name="Immagine 1" descr="Immagine che contiene testo, Carattere, simbolo, logo&#10;&#10;Il contenuto generato dall'IA potrebbe non essere corretto."/>
                  <pic:cNvPicPr/>
                </pic:nvPicPr>
                <pic:blipFill>
                  <a:blip r:embed="rId2">
                    <a:extLst>
                      <a:ext uri="{28A0092B-C50C-407E-A947-70E740481C1C}">
                        <a14:useLocalDpi xmlns:a14="http://schemas.microsoft.com/office/drawing/2010/main" val="0"/>
                      </a:ext>
                    </a:extLst>
                  </a:blip>
                  <a:stretch>
                    <a:fillRect/>
                  </a:stretch>
                </pic:blipFill>
                <pic:spPr>
                  <a:xfrm>
                    <a:off x="0" y="0"/>
                    <a:ext cx="1266825" cy="832937"/>
                  </a:xfrm>
                  <a:prstGeom prst="rect">
                    <a:avLst/>
                  </a:prstGeom>
                </pic:spPr>
              </pic:pic>
            </a:graphicData>
          </a:graphic>
          <wp14:sizeRelH relativeFrom="page">
            <wp14:pctWidth>0</wp14:pctWidth>
          </wp14:sizeRelH>
          <wp14:sizeRelV relativeFrom="page">
            <wp14:pctHeight>0</wp14:pctHeight>
          </wp14:sizeRelV>
        </wp:anchor>
      </w:drawing>
    </w:r>
  </w:p>
  <w:p w14:paraId="519F7968" w14:textId="028F2414" w:rsidR="00A124DD" w:rsidRDefault="00A124DD">
    <w:pPr>
      <w:pStyle w:val="Corpotesto"/>
      <w:spacing w:line="14" w:lineRule="auto"/>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25865"/>
    <w:multiLevelType w:val="hybridMultilevel"/>
    <w:tmpl w:val="AFF2770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45158F5"/>
    <w:multiLevelType w:val="hybridMultilevel"/>
    <w:tmpl w:val="EC9243C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826C17"/>
    <w:multiLevelType w:val="hybridMultilevel"/>
    <w:tmpl w:val="F79A78B4"/>
    <w:lvl w:ilvl="0" w:tplc="C94841FC">
      <w:start w:val="1"/>
      <w:numFmt w:val="decimal"/>
      <w:lvlText w:val="%1."/>
      <w:lvlJc w:val="left"/>
      <w:pPr>
        <w:ind w:left="720" w:hanging="360"/>
      </w:pPr>
      <w:rPr>
        <w:rFonts w:ascii="Times New Roman" w:hAnsi="Times New Roman" w:hint="default"/>
        <w:sz w:val="22"/>
      </w:rPr>
    </w:lvl>
    <w:lvl w:ilvl="1" w:tplc="1E224052">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4C4F22"/>
    <w:multiLevelType w:val="hybridMultilevel"/>
    <w:tmpl w:val="396AE456"/>
    <w:lvl w:ilvl="0" w:tplc="6352AE50">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CE14D35"/>
    <w:multiLevelType w:val="hybridMultilevel"/>
    <w:tmpl w:val="5590C6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572587F"/>
    <w:multiLevelType w:val="hybridMultilevel"/>
    <w:tmpl w:val="2800E104"/>
    <w:lvl w:ilvl="0" w:tplc="3AC02740">
      <w:start w:val="1"/>
      <w:numFmt w:val="decimal"/>
      <w:lvlText w:val="%1."/>
      <w:lvlJc w:val="left"/>
      <w:pPr>
        <w:ind w:left="426" w:hanging="360"/>
      </w:pPr>
      <w:rPr>
        <w:rFonts w:hint="default"/>
      </w:rPr>
    </w:lvl>
    <w:lvl w:ilvl="1" w:tplc="04100019" w:tentative="1">
      <w:start w:val="1"/>
      <w:numFmt w:val="lowerLetter"/>
      <w:lvlText w:val="%2."/>
      <w:lvlJc w:val="left"/>
      <w:pPr>
        <w:ind w:left="1146" w:hanging="360"/>
      </w:pPr>
    </w:lvl>
    <w:lvl w:ilvl="2" w:tplc="0410001B" w:tentative="1">
      <w:start w:val="1"/>
      <w:numFmt w:val="lowerRoman"/>
      <w:lvlText w:val="%3."/>
      <w:lvlJc w:val="right"/>
      <w:pPr>
        <w:ind w:left="1866" w:hanging="180"/>
      </w:pPr>
    </w:lvl>
    <w:lvl w:ilvl="3" w:tplc="0410000F" w:tentative="1">
      <w:start w:val="1"/>
      <w:numFmt w:val="decimal"/>
      <w:lvlText w:val="%4."/>
      <w:lvlJc w:val="left"/>
      <w:pPr>
        <w:ind w:left="2586" w:hanging="360"/>
      </w:pPr>
    </w:lvl>
    <w:lvl w:ilvl="4" w:tplc="04100019" w:tentative="1">
      <w:start w:val="1"/>
      <w:numFmt w:val="lowerLetter"/>
      <w:lvlText w:val="%5."/>
      <w:lvlJc w:val="left"/>
      <w:pPr>
        <w:ind w:left="3306" w:hanging="360"/>
      </w:pPr>
    </w:lvl>
    <w:lvl w:ilvl="5" w:tplc="0410001B" w:tentative="1">
      <w:start w:val="1"/>
      <w:numFmt w:val="lowerRoman"/>
      <w:lvlText w:val="%6."/>
      <w:lvlJc w:val="right"/>
      <w:pPr>
        <w:ind w:left="4026" w:hanging="180"/>
      </w:pPr>
    </w:lvl>
    <w:lvl w:ilvl="6" w:tplc="0410000F" w:tentative="1">
      <w:start w:val="1"/>
      <w:numFmt w:val="decimal"/>
      <w:lvlText w:val="%7."/>
      <w:lvlJc w:val="left"/>
      <w:pPr>
        <w:ind w:left="4746" w:hanging="360"/>
      </w:pPr>
    </w:lvl>
    <w:lvl w:ilvl="7" w:tplc="04100019" w:tentative="1">
      <w:start w:val="1"/>
      <w:numFmt w:val="lowerLetter"/>
      <w:lvlText w:val="%8."/>
      <w:lvlJc w:val="left"/>
      <w:pPr>
        <w:ind w:left="5466" w:hanging="360"/>
      </w:pPr>
    </w:lvl>
    <w:lvl w:ilvl="8" w:tplc="0410001B" w:tentative="1">
      <w:start w:val="1"/>
      <w:numFmt w:val="lowerRoman"/>
      <w:lvlText w:val="%9."/>
      <w:lvlJc w:val="right"/>
      <w:pPr>
        <w:ind w:left="6186" w:hanging="180"/>
      </w:pPr>
    </w:lvl>
  </w:abstractNum>
  <w:abstractNum w:abstractNumId="6" w15:restartNumberingAfterBreak="0">
    <w:nsid w:val="1AD50BC6"/>
    <w:multiLevelType w:val="hybridMultilevel"/>
    <w:tmpl w:val="A54C00C8"/>
    <w:lvl w:ilvl="0" w:tplc="4614C96A">
      <w:start w:val="1"/>
      <w:numFmt w:val="decimal"/>
      <w:lvlText w:val="%1."/>
      <w:lvlJc w:val="left"/>
      <w:pPr>
        <w:ind w:left="833" w:hanging="360"/>
      </w:pPr>
      <w:rPr>
        <w:rFonts w:ascii="Times New Roman" w:eastAsia="Times New Roman" w:hAnsi="Times New Roman" w:cs="Times New Roman" w:hint="default"/>
        <w:w w:val="100"/>
        <w:sz w:val="22"/>
        <w:szCs w:val="22"/>
        <w:lang w:val="it-IT" w:eastAsia="en-US" w:bidi="ar-SA"/>
      </w:rPr>
    </w:lvl>
    <w:lvl w:ilvl="1" w:tplc="76AAE96A">
      <w:numFmt w:val="bullet"/>
      <w:lvlText w:val="•"/>
      <w:lvlJc w:val="left"/>
      <w:pPr>
        <w:ind w:left="1746" w:hanging="360"/>
      </w:pPr>
      <w:rPr>
        <w:rFonts w:hint="default"/>
        <w:lang w:val="it-IT" w:eastAsia="en-US" w:bidi="ar-SA"/>
      </w:rPr>
    </w:lvl>
    <w:lvl w:ilvl="2" w:tplc="1856F84A">
      <w:numFmt w:val="bullet"/>
      <w:lvlText w:val="•"/>
      <w:lvlJc w:val="left"/>
      <w:pPr>
        <w:ind w:left="2653" w:hanging="360"/>
      </w:pPr>
      <w:rPr>
        <w:rFonts w:hint="default"/>
        <w:lang w:val="it-IT" w:eastAsia="en-US" w:bidi="ar-SA"/>
      </w:rPr>
    </w:lvl>
    <w:lvl w:ilvl="3" w:tplc="EB7EC39C">
      <w:numFmt w:val="bullet"/>
      <w:lvlText w:val="•"/>
      <w:lvlJc w:val="left"/>
      <w:pPr>
        <w:ind w:left="3559" w:hanging="360"/>
      </w:pPr>
      <w:rPr>
        <w:rFonts w:hint="default"/>
        <w:lang w:val="it-IT" w:eastAsia="en-US" w:bidi="ar-SA"/>
      </w:rPr>
    </w:lvl>
    <w:lvl w:ilvl="4" w:tplc="E4BEE002">
      <w:numFmt w:val="bullet"/>
      <w:lvlText w:val="•"/>
      <w:lvlJc w:val="left"/>
      <w:pPr>
        <w:ind w:left="4466" w:hanging="360"/>
      </w:pPr>
      <w:rPr>
        <w:rFonts w:hint="default"/>
        <w:lang w:val="it-IT" w:eastAsia="en-US" w:bidi="ar-SA"/>
      </w:rPr>
    </w:lvl>
    <w:lvl w:ilvl="5" w:tplc="5B041272">
      <w:numFmt w:val="bullet"/>
      <w:lvlText w:val="•"/>
      <w:lvlJc w:val="left"/>
      <w:pPr>
        <w:ind w:left="5373" w:hanging="360"/>
      </w:pPr>
      <w:rPr>
        <w:rFonts w:hint="default"/>
        <w:lang w:val="it-IT" w:eastAsia="en-US" w:bidi="ar-SA"/>
      </w:rPr>
    </w:lvl>
    <w:lvl w:ilvl="6" w:tplc="0DD056EC">
      <w:numFmt w:val="bullet"/>
      <w:lvlText w:val="•"/>
      <w:lvlJc w:val="left"/>
      <w:pPr>
        <w:ind w:left="6279" w:hanging="360"/>
      </w:pPr>
      <w:rPr>
        <w:rFonts w:hint="default"/>
        <w:lang w:val="it-IT" w:eastAsia="en-US" w:bidi="ar-SA"/>
      </w:rPr>
    </w:lvl>
    <w:lvl w:ilvl="7" w:tplc="13D08440">
      <w:numFmt w:val="bullet"/>
      <w:lvlText w:val="•"/>
      <w:lvlJc w:val="left"/>
      <w:pPr>
        <w:ind w:left="7186" w:hanging="360"/>
      </w:pPr>
      <w:rPr>
        <w:rFonts w:hint="default"/>
        <w:lang w:val="it-IT" w:eastAsia="en-US" w:bidi="ar-SA"/>
      </w:rPr>
    </w:lvl>
    <w:lvl w:ilvl="8" w:tplc="170A388C">
      <w:numFmt w:val="bullet"/>
      <w:lvlText w:val="•"/>
      <w:lvlJc w:val="left"/>
      <w:pPr>
        <w:ind w:left="8093" w:hanging="360"/>
      </w:pPr>
      <w:rPr>
        <w:rFonts w:hint="default"/>
        <w:lang w:val="it-IT" w:eastAsia="en-US" w:bidi="ar-SA"/>
      </w:rPr>
    </w:lvl>
  </w:abstractNum>
  <w:abstractNum w:abstractNumId="7" w15:restartNumberingAfterBreak="0">
    <w:nsid w:val="21840F0E"/>
    <w:multiLevelType w:val="multilevel"/>
    <w:tmpl w:val="7946F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072DDA"/>
    <w:multiLevelType w:val="hybridMultilevel"/>
    <w:tmpl w:val="7318EE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5D64363"/>
    <w:multiLevelType w:val="hybridMultilevel"/>
    <w:tmpl w:val="D786BE0C"/>
    <w:lvl w:ilvl="0" w:tplc="6BBC8B02">
      <w:start w:val="1"/>
      <w:numFmt w:val="decimal"/>
      <w:lvlText w:val="%1."/>
      <w:lvlJc w:val="left"/>
      <w:pPr>
        <w:ind w:left="833" w:hanging="360"/>
      </w:pPr>
      <w:rPr>
        <w:rFonts w:ascii="Times New Roman" w:eastAsia="Times New Roman" w:hAnsi="Times New Roman" w:cs="Times New Roman" w:hint="default"/>
        <w:w w:val="100"/>
        <w:sz w:val="22"/>
        <w:szCs w:val="22"/>
        <w:lang w:val="it-IT" w:eastAsia="en-US" w:bidi="ar-SA"/>
      </w:rPr>
    </w:lvl>
    <w:lvl w:ilvl="1" w:tplc="3A2C1160">
      <w:numFmt w:val="bullet"/>
      <w:lvlText w:val="•"/>
      <w:lvlJc w:val="left"/>
      <w:pPr>
        <w:ind w:left="1746" w:hanging="360"/>
      </w:pPr>
      <w:rPr>
        <w:rFonts w:hint="default"/>
        <w:lang w:val="it-IT" w:eastAsia="en-US" w:bidi="ar-SA"/>
      </w:rPr>
    </w:lvl>
    <w:lvl w:ilvl="2" w:tplc="E2CE7E52">
      <w:numFmt w:val="bullet"/>
      <w:lvlText w:val="•"/>
      <w:lvlJc w:val="left"/>
      <w:pPr>
        <w:ind w:left="2653" w:hanging="360"/>
      </w:pPr>
      <w:rPr>
        <w:rFonts w:hint="default"/>
        <w:lang w:val="it-IT" w:eastAsia="en-US" w:bidi="ar-SA"/>
      </w:rPr>
    </w:lvl>
    <w:lvl w:ilvl="3" w:tplc="B19EA1C6">
      <w:numFmt w:val="bullet"/>
      <w:lvlText w:val="•"/>
      <w:lvlJc w:val="left"/>
      <w:pPr>
        <w:ind w:left="3559" w:hanging="360"/>
      </w:pPr>
      <w:rPr>
        <w:rFonts w:hint="default"/>
        <w:lang w:val="it-IT" w:eastAsia="en-US" w:bidi="ar-SA"/>
      </w:rPr>
    </w:lvl>
    <w:lvl w:ilvl="4" w:tplc="C3ECF202">
      <w:numFmt w:val="bullet"/>
      <w:lvlText w:val="•"/>
      <w:lvlJc w:val="left"/>
      <w:pPr>
        <w:ind w:left="4466" w:hanging="360"/>
      </w:pPr>
      <w:rPr>
        <w:rFonts w:hint="default"/>
        <w:lang w:val="it-IT" w:eastAsia="en-US" w:bidi="ar-SA"/>
      </w:rPr>
    </w:lvl>
    <w:lvl w:ilvl="5" w:tplc="F8546566">
      <w:numFmt w:val="bullet"/>
      <w:lvlText w:val="•"/>
      <w:lvlJc w:val="left"/>
      <w:pPr>
        <w:ind w:left="5373" w:hanging="360"/>
      </w:pPr>
      <w:rPr>
        <w:rFonts w:hint="default"/>
        <w:lang w:val="it-IT" w:eastAsia="en-US" w:bidi="ar-SA"/>
      </w:rPr>
    </w:lvl>
    <w:lvl w:ilvl="6" w:tplc="70E2056E">
      <w:numFmt w:val="bullet"/>
      <w:lvlText w:val="•"/>
      <w:lvlJc w:val="left"/>
      <w:pPr>
        <w:ind w:left="6279" w:hanging="360"/>
      </w:pPr>
      <w:rPr>
        <w:rFonts w:hint="default"/>
        <w:lang w:val="it-IT" w:eastAsia="en-US" w:bidi="ar-SA"/>
      </w:rPr>
    </w:lvl>
    <w:lvl w:ilvl="7" w:tplc="BE763CCE">
      <w:numFmt w:val="bullet"/>
      <w:lvlText w:val="•"/>
      <w:lvlJc w:val="left"/>
      <w:pPr>
        <w:ind w:left="7186" w:hanging="360"/>
      </w:pPr>
      <w:rPr>
        <w:rFonts w:hint="default"/>
        <w:lang w:val="it-IT" w:eastAsia="en-US" w:bidi="ar-SA"/>
      </w:rPr>
    </w:lvl>
    <w:lvl w:ilvl="8" w:tplc="F6605A48">
      <w:numFmt w:val="bullet"/>
      <w:lvlText w:val="•"/>
      <w:lvlJc w:val="left"/>
      <w:pPr>
        <w:ind w:left="8093" w:hanging="360"/>
      </w:pPr>
      <w:rPr>
        <w:rFonts w:hint="default"/>
        <w:lang w:val="it-IT" w:eastAsia="en-US" w:bidi="ar-SA"/>
      </w:rPr>
    </w:lvl>
  </w:abstractNum>
  <w:abstractNum w:abstractNumId="10" w15:restartNumberingAfterBreak="0">
    <w:nsid w:val="29AA1E0F"/>
    <w:multiLevelType w:val="hybridMultilevel"/>
    <w:tmpl w:val="9E8E37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E7441B5"/>
    <w:multiLevelType w:val="hybridMultilevel"/>
    <w:tmpl w:val="C2720C10"/>
    <w:lvl w:ilvl="0" w:tplc="E7E4A808">
      <w:start w:val="4"/>
      <w:numFmt w:val="bullet"/>
      <w:lvlText w:val="-"/>
      <w:lvlJc w:val="left"/>
      <w:pPr>
        <w:ind w:left="1778" w:hanging="360"/>
      </w:pPr>
      <w:rPr>
        <w:rFonts w:ascii="Times New Roman" w:eastAsia="Times New Roman" w:hAnsi="Times New Roman" w:cs="Times New Roman"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2" w15:restartNumberingAfterBreak="0">
    <w:nsid w:val="2EBE7964"/>
    <w:multiLevelType w:val="hybridMultilevel"/>
    <w:tmpl w:val="BF7ED516"/>
    <w:lvl w:ilvl="0" w:tplc="58F2991C">
      <w:numFmt w:val="bullet"/>
      <w:lvlText w:val="-"/>
      <w:lvlJc w:val="left"/>
      <w:pPr>
        <w:ind w:left="720" w:hanging="36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FD546DA"/>
    <w:multiLevelType w:val="multilevel"/>
    <w:tmpl w:val="9FB435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072450"/>
    <w:multiLevelType w:val="hybridMultilevel"/>
    <w:tmpl w:val="A7F4D8FE"/>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5" w15:restartNumberingAfterBreak="0">
    <w:nsid w:val="3494566B"/>
    <w:multiLevelType w:val="hybridMultilevel"/>
    <w:tmpl w:val="0FD2642E"/>
    <w:lvl w:ilvl="0" w:tplc="57A84082">
      <w:start w:val="1"/>
      <w:numFmt w:val="decimal"/>
      <w:lvlText w:val="%1."/>
      <w:lvlJc w:val="left"/>
      <w:pPr>
        <w:ind w:left="1181" w:hanging="360"/>
      </w:pPr>
      <w:rPr>
        <w:rFonts w:hint="default"/>
      </w:rPr>
    </w:lvl>
    <w:lvl w:ilvl="1" w:tplc="04100019" w:tentative="1">
      <w:start w:val="1"/>
      <w:numFmt w:val="lowerLetter"/>
      <w:lvlText w:val="%2."/>
      <w:lvlJc w:val="left"/>
      <w:pPr>
        <w:ind w:left="1901" w:hanging="360"/>
      </w:pPr>
    </w:lvl>
    <w:lvl w:ilvl="2" w:tplc="0410001B" w:tentative="1">
      <w:start w:val="1"/>
      <w:numFmt w:val="lowerRoman"/>
      <w:lvlText w:val="%3."/>
      <w:lvlJc w:val="right"/>
      <w:pPr>
        <w:ind w:left="2621" w:hanging="180"/>
      </w:pPr>
    </w:lvl>
    <w:lvl w:ilvl="3" w:tplc="0410000F" w:tentative="1">
      <w:start w:val="1"/>
      <w:numFmt w:val="decimal"/>
      <w:lvlText w:val="%4."/>
      <w:lvlJc w:val="left"/>
      <w:pPr>
        <w:ind w:left="3341" w:hanging="360"/>
      </w:pPr>
    </w:lvl>
    <w:lvl w:ilvl="4" w:tplc="04100019" w:tentative="1">
      <w:start w:val="1"/>
      <w:numFmt w:val="lowerLetter"/>
      <w:lvlText w:val="%5."/>
      <w:lvlJc w:val="left"/>
      <w:pPr>
        <w:ind w:left="4061" w:hanging="360"/>
      </w:pPr>
    </w:lvl>
    <w:lvl w:ilvl="5" w:tplc="0410001B" w:tentative="1">
      <w:start w:val="1"/>
      <w:numFmt w:val="lowerRoman"/>
      <w:lvlText w:val="%6."/>
      <w:lvlJc w:val="right"/>
      <w:pPr>
        <w:ind w:left="4781" w:hanging="180"/>
      </w:pPr>
    </w:lvl>
    <w:lvl w:ilvl="6" w:tplc="0410000F" w:tentative="1">
      <w:start w:val="1"/>
      <w:numFmt w:val="decimal"/>
      <w:lvlText w:val="%7."/>
      <w:lvlJc w:val="left"/>
      <w:pPr>
        <w:ind w:left="5501" w:hanging="360"/>
      </w:pPr>
    </w:lvl>
    <w:lvl w:ilvl="7" w:tplc="04100019" w:tentative="1">
      <w:start w:val="1"/>
      <w:numFmt w:val="lowerLetter"/>
      <w:lvlText w:val="%8."/>
      <w:lvlJc w:val="left"/>
      <w:pPr>
        <w:ind w:left="6221" w:hanging="360"/>
      </w:pPr>
    </w:lvl>
    <w:lvl w:ilvl="8" w:tplc="0410001B" w:tentative="1">
      <w:start w:val="1"/>
      <w:numFmt w:val="lowerRoman"/>
      <w:lvlText w:val="%9."/>
      <w:lvlJc w:val="right"/>
      <w:pPr>
        <w:ind w:left="6941" w:hanging="180"/>
      </w:pPr>
    </w:lvl>
  </w:abstractNum>
  <w:abstractNum w:abstractNumId="16" w15:restartNumberingAfterBreak="0">
    <w:nsid w:val="376C5D6C"/>
    <w:multiLevelType w:val="hybridMultilevel"/>
    <w:tmpl w:val="347E31CE"/>
    <w:lvl w:ilvl="0" w:tplc="7C4CE4A6">
      <w:start w:val="1"/>
      <w:numFmt w:val="decimal"/>
      <w:lvlText w:val="%1."/>
      <w:lvlJc w:val="left"/>
      <w:pPr>
        <w:ind w:left="833" w:hanging="360"/>
      </w:pPr>
      <w:rPr>
        <w:rFonts w:hint="default"/>
      </w:rPr>
    </w:lvl>
    <w:lvl w:ilvl="1" w:tplc="04100019" w:tentative="1">
      <w:start w:val="1"/>
      <w:numFmt w:val="lowerLetter"/>
      <w:lvlText w:val="%2."/>
      <w:lvlJc w:val="left"/>
      <w:pPr>
        <w:ind w:left="1553" w:hanging="360"/>
      </w:pPr>
    </w:lvl>
    <w:lvl w:ilvl="2" w:tplc="0410001B" w:tentative="1">
      <w:start w:val="1"/>
      <w:numFmt w:val="lowerRoman"/>
      <w:lvlText w:val="%3."/>
      <w:lvlJc w:val="right"/>
      <w:pPr>
        <w:ind w:left="2273" w:hanging="180"/>
      </w:pPr>
    </w:lvl>
    <w:lvl w:ilvl="3" w:tplc="0410000F" w:tentative="1">
      <w:start w:val="1"/>
      <w:numFmt w:val="decimal"/>
      <w:lvlText w:val="%4."/>
      <w:lvlJc w:val="left"/>
      <w:pPr>
        <w:ind w:left="2993" w:hanging="360"/>
      </w:pPr>
    </w:lvl>
    <w:lvl w:ilvl="4" w:tplc="04100019" w:tentative="1">
      <w:start w:val="1"/>
      <w:numFmt w:val="lowerLetter"/>
      <w:lvlText w:val="%5."/>
      <w:lvlJc w:val="left"/>
      <w:pPr>
        <w:ind w:left="3713" w:hanging="360"/>
      </w:pPr>
    </w:lvl>
    <w:lvl w:ilvl="5" w:tplc="0410001B" w:tentative="1">
      <w:start w:val="1"/>
      <w:numFmt w:val="lowerRoman"/>
      <w:lvlText w:val="%6."/>
      <w:lvlJc w:val="right"/>
      <w:pPr>
        <w:ind w:left="4433" w:hanging="180"/>
      </w:pPr>
    </w:lvl>
    <w:lvl w:ilvl="6" w:tplc="0410000F" w:tentative="1">
      <w:start w:val="1"/>
      <w:numFmt w:val="decimal"/>
      <w:lvlText w:val="%7."/>
      <w:lvlJc w:val="left"/>
      <w:pPr>
        <w:ind w:left="5153" w:hanging="360"/>
      </w:pPr>
    </w:lvl>
    <w:lvl w:ilvl="7" w:tplc="04100019" w:tentative="1">
      <w:start w:val="1"/>
      <w:numFmt w:val="lowerLetter"/>
      <w:lvlText w:val="%8."/>
      <w:lvlJc w:val="left"/>
      <w:pPr>
        <w:ind w:left="5873" w:hanging="360"/>
      </w:pPr>
    </w:lvl>
    <w:lvl w:ilvl="8" w:tplc="0410001B" w:tentative="1">
      <w:start w:val="1"/>
      <w:numFmt w:val="lowerRoman"/>
      <w:lvlText w:val="%9."/>
      <w:lvlJc w:val="right"/>
      <w:pPr>
        <w:ind w:left="6593" w:hanging="180"/>
      </w:pPr>
    </w:lvl>
  </w:abstractNum>
  <w:abstractNum w:abstractNumId="17" w15:restartNumberingAfterBreak="0">
    <w:nsid w:val="384326F1"/>
    <w:multiLevelType w:val="hybridMultilevel"/>
    <w:tmpl w:val="80628D0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9F64D83"/>
    <w:multiLevelType w:val="hybridMultilevel"/>
    <w:tmpl w:val="C154682A"/>
    <w:lvl w:ilvl="0" w:tplc="04100001">
      <w:start w:val="1"/>
      <w:numFmt w:val="bullet"/>
      <w:lvlText w:val=""/>
      <w:lvlJc w:val="left"/>
      <w:pPr>
        <w:ind w:left="1399" w:hanging="360"/>
      </w:pPr>
      <w:rPr>
        <w:rFonts w:ascii="Symbol" w:hAnsi="Symbol" w:hint="default"/>
      </w:rPr>
    </w:lvl>
    <w:lvl w:ilvl="1" w:tplc="04100003" w:tentative="1">
      <w:start w:val="1"/>
      <w:numFmt w:val="bullet"/>
      <w:lvlText w:val="o"/>
      <w:lvlJc w:val="left"/>
      <w:pPr>
        <w:ind w:left="2119" w:hanging="360"/>
      </w:pPr>
      <w:rPr>
        <w:rFonts w:ascii="Courier New" w:hAnsi="Courier New" w:cs="Courier New" w:hint="default"/>
      </w:rPr>
    </w:lvl>
    <w:lvl w:ilvl="2" w:tplc="04100005" w:tentative="1">
      <w:start w:val="1"/>
      <w:numFmt w:val="bullet"/>
      <w:lvlText w:val=""/>
      <w:lvlJc w:val="left"/>
      <w:pPr>
        <w:ind w:left="2839" w:hanging="360"/>
      </w:pPr>
      <w:rPr>
        <w:rFonts w:ascii="Wingdings" w:hAnsi="Wingdings" w:hint="default"/>
      </w:rPr>
    </w:lvl>
    <w:lvl w:ilvl="3" w:tplc="04100001" w:tentative="1">
      <w:start w:val="1"/>
      <w:numFmt w:val="bullet"/>
      <w:lvlText w:val=""/>
      <w:lvlJc w:val="left"/>
      <w:pPr>
        <w:ind w:left="3559" w:hanging="360"/>
      </w:pPr>
      <w:rPr>
        <w:rFonts w:ascii="Symbol" w:hAnsi="Symbol" w:hint="default"/>
      </w:rPr>
    </w:lvl>
    <w:lvl w:ilvl="4" w:tplc="04100003" w:tentative="1">
      <w:start w:val="1"/>
      <w:numFmt w:val="bullet"/>
      <w:lvlText w:val="o"/>
      <w:lvlJc w:val="left"/>
      <w:pPr>
        <w:ind w:left="4279" w:hanging="360"/>
      </w:pPr>
      <w:rPr>
        <w:rFonts w:ascii="Courier New" w:hAnsi="Courier New" w:cs="Courier New" w:hint="default"/>
      </w:rPr>
    </w:lvl>
    <w:lvl w:ilvl="5" w:tplc="04100005" w:tentative="1">
      <w:start w:val="1"/>
      <w:numFmt w:val="bullet"/>
      <w:lvlText w:val=""/>
      <w:lvlJc w:val="left"/>
      <w:pPr>
        <w:ind w:left="4999" w:hanging="360"/>
      </w:pPr>
      <w:rPr>
        <w:rFonts w:ascii="Wingdings" w:hAnsi="Wingdings" w:hint="default"/>
      </w:rPr>
    </w:lvl>
    <w:lvl w:ilvl="6" w:tplc="04100001" w:tentative="1">
      <w:start w:val="1"/>
      <w:numFmt w:val="bullet"/>
      <w:lvlText w:val=""/>
      <w:lvlJc w:val="left"/>
      <w:pPr>
        <w:ind w:left="5719" w:hanging="360"/>
      </w:pPr>
      <w:rPr>
        <w:rFonts w:ascii="Symbol" w:hAnsi="Symbol" w:hint="default"/>
      </w:rPr>
    </w:lvl>
    <w:lvl w:ilvl="7" w:tplc="04100003" w:tentative="1">
      <w:start w:val="1"/>
      <w:numFmt w:val="bullet"/>
      <w:lvlText w:val="o"/>
      <w:lvlJc w:val="left"/>
      <w:pPr>
        <w:ind w:left="6439" w:hanging="360"/>
      </w:pPr>
      <w:rPr>
        <w:rFonts w:ascii="Courier New" w:hAnsi="Courier New" w:cs="Courier New" w:hint="default"/>
      </w:rPr>
    </w:lvl>
    <w:lvl w:ilvl="8" w:tplc="04100005" w:tentative="1">
      <w:start w:val="1"/>
      <w:numFmt w:val="bullet"/>
      <w:lvlText w:val=""/>
      <w:lvlJc w:val="left"/>
      <w:pPr>
        <w:ind w:left="7159" w:hanging="360"/>
      </w:pPr>
      <w:rPr>
        <w:rFonts w:ascii="Wingdings" w:hAnsi="Wingdings" w:hint="default"/>
      </w:rPr>
    </w:lvl>
  </w:abstractNum>
  <w:abstractNum w:abstractNumId="19" w15:restartNumberingAfterBreak="0">
    <w:nsid w:val="3B26657A"/>
    <w:multiLevelType w:val="hybridMultilevel"/>
    <w:tmpl w:val="A3C6782A"/>
    <w:lvl w:ilvl="0" w:tplc="58F2991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C3033FB"/>
    <w:multiLevelType w:val="hybridMultilevel"/>
    <w:tmpl w:val="7D7EF08A"/>
    <w:lvl w:ilvl="0" w:tplc="FFFFFFFF">
      <w:start w:val="1"/>
      <w:numFmt w:val="decimal"/>
      <w:lvlText w:val="%1."/>
      <w:lvlJc w:val="left"/>
      <w:pPr>
        <w:ind w:left="1403" w:hanging="570"/>
      </w:pPr>
      <w:rPr>
        <w:rFonts w:hint="default"/>
      </w:rPr>
    </w:lvl>
    <w:lvl w:ilvl="1" w:tplc="FFFFFFFF" w:tentative="1">
      <w:start w:val="1"/>
      <w:numFmt w:val="lowerLetter"/>
      <w:lvlText w:val="%2."/>
      <w:lvlJc w:val="left"/>
      <w:pPr>
        <w:ind w:left="1913" w:hanging="360"/>
      </w:pPr>
    </w:lvl>
    <w:lvl w:ilvl="2" w:tplc="FFFFFFFF" w:tentative="1">
      <w:start w:val="1"/>
      <w:numFmt w:val="lowerRoman"/>
      <w:lvlText w:val="%3."/>
      <w:lvlJc w:val="right"/>
      <w:pPr>
        <w:ind w:left="2633" w:hanging="180"/>
      </w:pPr>
    </w:lvl>
    <w:lvl w:ilvl="3" w:tplc="FFFFFFFF" w:tentative="1">
      <w:start w:val="1"/>
      <w:numFmt w:val="decimal"/>
      <w:lvlText w:val="%4."/>
      <w:lvlJc w:val="left"/>
      <w:pPr>
        <w:ind w:left="3353" w:hanging="360"/>
      </w:pPr>
    </w:lvl>
    <w:lvl w:ilvl="4" w:tplc="FFFFFFFF" w:tentative="1">
      <w:start w:val="1"/>
      <w:numFmt w:val="lowerLetter"/>
      <w:lvlText w:val="%5."/>
      <w:lvlJc w:val="left"/>
      <w:pPr>
        <w:ind w:left="4073" w:hanging="360"/>
      </w:pPr>
    </w:lvl>
    <w:lvl w:ilvl="5" w:tplc="FFFFFFFF" w:tentative="1">
      <w:start w:val="1"/>
      <w:numFmt w:val="lowerRoman"/>
      <w:lvlText w:val="%6."/>
      <w:lvlJc w:val="right"/>
      <w:pPr>
        <w:ind w:left="4793" w:hanging="180"/>
      </w:pPr>
    </w:lvl>
    <w:lvl w:ilvl="6" w:tplc="FFFFFFFF" w:tentative="1">
      <w:start w:val="1"/>
      <w:numFmt w:val="decimal"/>
      <w:lvlText w:val="%7."/>
      <w:lvlJc w:val="left"/>
      <w:pPr>
        <w:ind w:left="5513" w:hanging="360"/>
      </w:pPr>
    </w:lvl>
    <w:lvl w:ilvl="7" w:tplc="FFFFFFFF" w:tentative="1">
      <w:start w:val="1"/>
      <w:numFmt w:val="lowerLetter"/>
      <w:lvlText w:val="%8."/>
      <w:lvlJc w:val="left"/>
      <w:pPr>
        <w:ind w:left="6233" w:hanging="360"/>
      </w:pPr>
    </w:lvl>
    <w:lvl w:ilvl="8" w:tplc="FFFFFFFF" w:tentative="1">
      <w:start w:val="1"/>
      <w:numFmt w:val="lowerRoman"/>
      <w:lvlText w:val="%9."/>
      <w:lvlJc w:val="right"/>
      <w:pPr>
        <w:ind w:left="6953" w:hanging="180"/>
      </w:pPr>
    </w:lvl>
  </w:abstractNum>
  <w:abstractNum w:abstractNumId="21" w15:restartNumberingAfterBreak="0">
    <w:nsid w:val="3FF67340"/>
    <w:multiLevelType w:val="hybridMultilevel"/>
    <w:tmpl w:val="47CCC4FC"/>
    <w:lvl w:ilvl="0" w:tplc="98381770">
      <w:start w:val="1"/>
      <w:numFmt w:val="decimal"/>
      <w:lvlText w:val="%1."/>
      <w:lvlJc w:val="left"/>
      <w:pPr>
        <w:ind w:left="833" w:hanging="360"/>
      </w:pPr>
      <w:rPr>
        <w:rFonts w:ascii="Times New Roman" w:eastAsia="Times New Roman" w:hAnsi="Times New Roman" w:cs="Times New Roman" w:hint="default"/>
        <w:w w:val="100"/>
        <w:sz w:val="22"/>
        <w:szCs w:val="22"/>
        <w:lang w:val="it-IT" w:eastAsia="en-US" w:bidi="ar-SA"/>
      </w:rPr>
    </w:lvl>
    <w:lvl w:ilvl="1" w:tplc="7738439E">
      <w:numFmt w:val="bullet"/>
      <w:lvlText w:val="-"/>
      <w:lvlJc w:val="left"/>
      <w:pPr>
        <w:ind w:left="1181" w:hanging="360"/>
      </w:pPr>
      <w:rPr>
        <w:rFonts w:ascii="Calibri" w:eastAsia="Calibri" w:hAnsi="Calibri" w:cs="Calibri" w:hint="default"/>
        <w:w w:val="100"/>
        <w:sz w:val="22"/>
        <w:szCs w:val="22"/>
        <w:lang w:val="it-IT" w:eastAsia="en-US" w:bidi="ar-SA"/>
      </w:rPr>
    </w:lvl>
    <w:lvl w:ilvl="2" w:tplc="6F0EEAA6">
      <w:numFmt w:val="bullet"/>
      <w:lvlText w:val="•"/>
      <w:lvlJc w:val="left"/>
      <w:pPr>
        <w:ind w:left="1180" w:hanging="360"/>
      </w:pPr>
      <w:rPr>
        <w:rFonts w:hint="default"/>
        <w:lang w:val="it-IT" w:eastAsia="en-US" w:bidi="ar-SA"/>
      </w:rPr>
    </w:lvl>
    <w:lvl w:ilvl="3" w:tplc="7EFE5524">
      <w:numFmt w:val="bullet"/>
      <w:lvlText w:val="•"/>
      <w:lvlJc w:val="left"/>
      <w:pPr>
        <w:ind w:left="2270" w:hanging="360"/>
      </w:pPr>
      <w:rPr>
        <w:rFonts w:hint="default"/>
        <w:lang w:val="it-IT" w:eastAsia="en-US" w:bidi="ar-SA"/>
      </w:rPr>
    </w:lvl>
    <w:lvl w:ilvl="4" w:tplc="BA0AAB86">
      <w:numFmt w:val="bullet"/>
      <w:lvlText w:val="•"/>
      <w:lvlJc w:val="left"/>
      <w:pPr>
        <w:ind w:left="3361" w:hanging="360"/>
      </w:pPr>
      <w:rPr>
        <w:rFonts w:hint="default"/>
        <w:lang w:val="it-IT" w:eastAsia="en-US" w:bidi="ar-SA"/>
      </w:rPr>
    </w:lvl>
    <w:lvl w:ilvl="5" w:tplc="E19CC912">
      <w:numFmt w:val="bullet"/>
      <w:lvlText w:val="•"/>
      <w:lvlJc w:val="left"/>
      <w:pPr>
        <w:ind w:left="4452" w:hanging="360"/>
      </w:pPr>
      <w:rPr>
        <w:rFonts w:hint="default"/>
        <w:lang w:val="it-IT" w:eastAsia="en-US" w:bidi="ar-SA"/>
      </w:rPr>
    </w:lvl>
    <w:lvl w:ilvl="6" w:tplc="3CE23F16">
      <w:numFmt w:val="bullet"/>
      <w:lvlText w:val="•"/>
      <w:lvlJc w:val="left"/>
      <w:pPr>
        <w:ind w:left="5543" w:hanging="360"/>
      </w:pPr>
      <w:rPr>
        <w:rFonts w:hint="default"/>
        <w:lang w:val="it-IT" w:eastAsia="en-US" w:bidi="ar-SA"/>
      </w:rPr>
    </w:lvl>
    <w:lvl w:ilvl="7" w:tplc="9B660BC4">
      <w:numFmt w:val="bullet"/>
      <w:lvlText w:val="•"/>
      <w:lvlJc w:val="left"/>
      <w:pPr>
        <w:ind w:left="6634" w:hanging="360"/>
      </w:pPr>
      <w:rPr>
        <w:rFonts w:hint="default"/>
        <w:lang w:val="it-IT" w:eastAsia="en-US" w:bidi="ar-SA"/>
      </w:rPr>
    </w:lvl>
    <w:lvl w:ilvl="8" w:tplc="C110F4E4">
      <w:numFmt w:val="bullet"/>
      <w:lvlText w:val="•"/>
      <w:lvlJc w:val="left"/>
      <w:pPr>
        <w:ind w:left="7724" w:hanging="360"/>
      </w:pPr>
      <w:rPr>
        <w:rFonts w:hint="default"/>
        <w:lang w:val="it-IT" w:eastAsia="en-US" w:bidi="ar-SA"/>
      </w:rPr>
    </w:lvl>
  </w:abstractNum>
  <w:abstractNum w:abstractNumId="22" w15:restartNumberingAfterBreak="0">
    <w:nsid w:val="409C63F6"/>
    <w:multiLevelType w:val="hybridMultilevel"/>
    <w:tmpl w:val="25BE2CC8"/>
    <w:lvl w:ilvl="0" w:tplc="7338C0FA">
      <w:start w:val="1"/>
      <w:numFmt w:val="decimal"/>
      <w:lvlText w:val="%1."/>
      <w:lvlJc w:val="left"/>
      <w:pPr>
        <w:ind w:left="835" w:hanging="360"/>
      </w:pPr>
      <w:rPr>
        <w:rFonts w:ascii="Times New Roman" w:eastAsia="Times New Roman" w:hAnsi="Times New Roman" w:cs="Times New Roman" w:hint="default"/>
        <w:w w:val="100"/>
        <w:sz w:val="22"/>
        <w:szCs w:val="22"/>
        <w:lang w:val="it-IT" w:eastAsia="en-US" w:bidi="ar-SA"/>
      </w:rPr>
    </w:lvl>
    <w:lvl w:ilvl="1" w:tplc="D50A5DB0">
      <w:start w:val="1"/>
      <w:numFmt w:val="lowerLetter"/>
      <w:lvlText w:val="%2)"/>
      <w:lvlJc w:val="left"/>
      <w:pPr>
        <w:ind w:left="1913" w:hanging="360"/>
      </w:pPr>
      <w:rPr>
        <w:rFonts w:ascii="Times New Roman" w:eastAsia="Times New Roman" w:hAnsi="Times New Roman" w:cs="Times New Roman" w:hint="default"/>
        <w:w w:val="100"/>
        <w:sz w:val="22"/>
        <w:szCs w:val="22"/>
        <w:lang w:val="it-IT" w:eastAsia="en-US" w:bidi="ar-SA"/>
      </w:rPr>
    </w:lvl>
    <w:lvl w:ilvl="2" w:tplc="A628EDEA">
      <w:numFmt w:val="bullet"/>
      <w:lvlText w:val="•"/>
      <w:lvlJc w:val="left"/>
      <w:pPr>
        <w:ind w:left="2807" w:hanging="360"/>
      </w:pPr>
      <w:rPr>
        <w:rFonts w:hint="default"/>
        <w:lang w:val="it-IT" w:eastAsia="en-US" w:bidi="ar-SA"/>
      </w:rPr>
    </w:lvl>
    <w:lvl w:ilvl="3" w:tplc="D06C5C68">
      <w:numFmt w:val="bullet"/>
      <w:lvlText w:val="•"/>
      <w:lvlJc w:val="left"/>
      <w:pPr>
        <w:ind w:left="3694" w:hanging="360"/>
      </w:pPr>
      <w:rPr>
        <w:rFonts w:hint="default"/>
        <w:lang w:val="it-IT" w:eastAsia="en-US" w:bidi="ar-SA"/>
      </w:rPr>
    </w:lvl>
    <w:lvl w:ilvl="4" w:tplc="8F04037E">
      <w:numFmt w:val="bullet"/>
      <w:lvlText w:val="•"/>
      <w:lvlJc w:val="left"/>
      <w:pPr>
        <w:ind w:left="4582" w:hanging="360"/>
      </w:pPr>
      <w:rPr>
        <w:rFonts w:hint="default"/>
        <w:lang w:val="it-IT" w:eastAsia="en-US" w:bidi="ar-SA"/>
      </w:rPr>
    </w:lvl>
    <w:lvl w:ilvl="5" w:tplc="7BAE64A2">
      <w:numFmt w:val="bullet"/>
      <w:lvlText w:val="•"/>
      <w:lvlJc w:val="left"/>
      <w:pPr>
        <w:ind w:left="5469" w:hanging="360"/>
      </w:pPr>
      <w:rPr>
        <w:rFonts w:hint="default"/>
        <w:lang w:val="it-IT" w:eastAsia="en-US" w:bidi="ar-SA"/>
      </w:rPr>
    </w:lvl>
    <w:lvl w:ilvl="6" w:tplc="FA76313E">
      <w:numFmt w:val="bullet"/>
      <w:lvlText w:val="•"/>
      <w:lvlJc w:val="left"/>
      <w:pPr>
        <w:ind w:left="6356" w:hanging="360"/>
      </w:pPr>
      <w:rPr>
        <w:rFonts w:hint="default"/>
        <w:lang w:val="it-IT" w:eastAsia="en-US" w:bidi="ar-SA"/>
      </w:rPr>
    </w:lvl>
    <w:lvl w:ilvl="7" w:tplc="7F6CB3B6">
      <w:numFmt w:val="bullet"/>
      <w:lvlText w:val="•"/>
      <w:lvlJc w:val="left"/>
      <w:pPr>
        <w:ind w:left="7244" w:hanging="360"/>
      </w:pPr>
      <w:rPr>
        <w:rFonts w:hint="default"/>
        <w:lang w:val="it-IT" w:eastAsia="en-US" w:bidi="ar-SA"/>
      </w:rPr>
    </w:lvl>
    <w:lvl w:ilvl="8" w:tplc="0142849E">
      <w:numFmt w:val="bullet"/>
      <w:lvlText w:val="•"/>
      <w:lvlJc w:val="left"/>
      <w:pPr>
        <w:ind w:left="8131" w:hanging="360"/>
      </w:pPr>
      <w:rPr>
        <w:rFonts w:hint="default"/>
        <w:lang w:val="it-IT" w:eastAsia="en-US" w:bidi="ar-SA"/>
      </w:rPr>
    </w:lvl>
  </w:abstractNum>
  <w:abstractNum w:abstractNumId="23" w15:restartNumberingAfterBreak="0">
    <w:nsid w:val="418137B0"/>
    <w:multiLevelType w:val="hybridMultilevel"/>
    <w:tmpl w:val="2DEC3810"/>
    <w:lvl w:ilvl="0" w:tplc="3A6CAA90">
      <w:start w:val="1"/>
      <w:numFmt w:val="decimal"/>
      <w:lvlText w:val="%1."/>
      <w:lvlJc w:val="left"/>
      <w:pPr>
        <w:ind w:left="833" w:hanging="360"/>
      </w:pPr>
      <w:rPr>
        <w:rFonts w:ascii="Times New Roman" w:eastAsia="Times New Roman" w:hAnsi="Times New Roman" w:cs="Times New Roman" w:hint="default"/>
        <w:w w:val="100"/>
        <w:sz w:val="22"/>
        <w:szCs w:val="22"/>
        <w:lang w:val="it-IT" w:eastAsia="en-US" w:bidi="ar-SA"/>
      </w:rPr>
    </w:lvl>
    <w:lvl w:ilvl="1" w:tplc="EA985700">
      <w:numFmt w:val="bullet"/>
      <w:lvlText w:val="•"/>
      <w:lvlJc w:val="left"/>
      <w:pPr>
        <w:ind w:left="1746" w:hanging="360"/>
      </w:pPr>
      <w:rPr>
        <w:rFonts w:hint="default"/>
        <w:lang w:val="it-IT" w:eastAsia="en-US" w:bidi="ar-SA"/>
      </w:rPr>
    </w:lvl>
    <w:lvl w:ilvl="2" w:tplc="EF2894E8">
      <w:numFmt w:val="bullet"/>
      <w:lvlText w:val="•"/>
      <w:lvlJc w:val="left"/>
      <w:pPr>
        <w:ind w:left="2653" w:hanging="360"/>
      </w:pPr>
      <w:rPr>
        <w:rFonts w:hint="default"/>
        <w:lang w:val="it-IT" w:eastAsia="en-US" w:bidi="ar-SA"/>
      </w:rPr>
    </w:lvl>
    <w:lvl w:ilvl="3" w:tplc="FA461C72">
      <w:numFmt w:val="bullet"/>
      <w:lvlText w:val="•"/>
      <w:lvlJc w:val="left"/>
      <w:pPr>
        <w:ind w:left="3559" w:hanging="360"/>
      </w:pPr>
      <w:rPr>
        <w:rFonts w:hint="default"/>
        <w:lang w:val="it-IT" w:eastAsia="en-US" w:bidi="ar-SA"/>
      </w:rPr>
    </w:lvl>
    <w:lvl w:ilvl="4" w:tplc="B01EEB14">
      <w:numFmt w:val="bullet"/>
      <w:lvlText w:val="•"/>
      <w:lvlJc w:val="left"/>
      <w:pPr>
        <w:ind w:left="4466" w:hanging="360"/>
      </w:pPr>
      <w:rPr>
        <w:rFonts w:hint="default"/>
        <w:lang w:val="it-IT" w:eastAsia="en-US" w:bidi="ar-SA"/>
      </w:rPr>
    </w:lvl>
    <w:lvl w:ilvl="5" w:tplc="16CE42EE">
      <w:numFmt w:val="bullet"/>
      <w:lvlText w:val="•"/>
      <w:lvlJc w:val="left"/>
      <w:pPr>
        <w:ind w:left="5373" w:hanging="360"/>
      </w:pPr>
      <w:rPr>
        <w:rFonts w:hint="default"/>
        <w:lang w:val="it-IT" w:eastAsia="en-US" w:bidi="ar-SA"/>
      </w:rPr>
    </w:lvl>
    <w:lvl w:ilvl="6" w:tplc="05F6124A">
      <w:numFmt w:val="bullet"/>
      <w:lvlText w:val="•"/>
      <w:lvlJc w:val="left"/>
      <w:pPr>
        <w:ind w:left="6279" w:hanging="360"/>
      </w:pPr>
      <w:rPr>
        <w:rFonts w:hint="default"/>
        <w:lang w:val="it-IT" w:eastAsia="en-US" w:bidi="ar-SA"/>
      </w:rPr>
    </w:lvl>
    <w:lvl w:ilvl="7" w:tplc="27C62692">
      <w:numFmt w:val="bullet"/>
      <w:lvlText w:val="•"/>
      <w:lvlJc w:val="left"/>
      <w:pPr>
        <w:ind w:left="7186" w:hanging="360"/>
      </w:pPr>
      <w:rPr>
        <w:rFonts w:hint="default"/>
        <w:lang w:val="it-IT" w:eastAsia="en-US" w:bidi="ar-SA"/>
      </w:rPr>
    </w:lvl>
    <w:lvl w:ilvl="8" w:tplc="1D92CCA8">
      <w:numFmt w:val="bullet"/>
      <w:lvlText w:val="•"/>
      <w:lvlJc w:val="left"/>
      <w:pPr>
        <w:ind w:left="8093" w:hanging="360"/>
      </w:pPr>
      <w:rPr>
        <w:rFonts w:hint="default"/>
        <w:lang w:val="it-IT" w:eastAsia="en-US" w:bidi="ar-SA"/>
      </w:rPr>
    </w:lvl>
  </w:abstractNum>
  <w:abstractNum w:abstractNumId="24" w15:restartNumberingAfterBreak="0">
    <w:nsid w:val="47BF3997"/>
    <w:multiLevelType w:val="hybridMultilevel"/>
    <w:tmpl w:val="0CF8F9A4"/>
    <w:lvl w:ilvl="0" w:tplc="42285C2A">
      <w:start w:val="1"/>
      <w:numFmt w:val="decimal"/>
      <w:lvlText w:val="%1."/>
      <w:lvlJc w:val="left"/>
      <w:pPr>
        <w:ind w:left="1403" w:hanging="570"/>
      </w:pPr>
      <w:rPr>
        <w:rFonts w:hint="default"/>
      </w:rPr>
    </w:lvl>
    <w:lvl w:ilvl="1" w:tplc="04100019" w:tentative="1">
      <w:start w:val="1"/>
      <w:numFmt w:val="lowerLetter"/>
      <w:lvlText w:val="%2."/>
      <w:lvlJc w:val="left"/>
      <w:pPr>
        <w:ind w:left="1913" w:hanging="360"/>
      </w:pPr>
    </w:lvl>
    <w:lvl w:ilvl="2" w:tplc="0410001B" w:tentative="1">
      <w:start w:val="1"/>
      <w:numFmt w:val="lowerRoman"/>
      <w:lvlText w:val="%3."/>
      <w:lvlJc w:val="right"/>
      <w:pPr>
        <w:ind w:left="2633" w:hanging="180"/>
      </w:pPr>
    </w:lvl>
    <w:lvl w:ilvl="3" w:tplc="0410000F" w:tentative="1">
      <w:start w:val="1"/>
      <w:numFmt w:val="decimal"/>
      <w:lvlText w:val="%4."/>
      <w:lvlJc w:val="left"/>
      <w:pPr>
        <w:ind w:left="3353" w:hanging="360"/>
      </w:pPr>
    </w:lvl>
    <w:lvl w:ilvl="4" w:tplc="04100019" w:tentative="1">
      <w:start w:val="1"/>
      <w:numFmt w:val="lowerLetter"/>
      <w:lvlText w:val="%5."/>
      <w:lvlJc w:val="left"/>
      <w:pPr>
        <w:ind w:left="4073" w:hanging="360"/>
      </w:pPr>
    </w:lvl>
    <w:lvl w:ilvl="5" w:tplc="0410001B" w:tentative="1">
      <w:start w:val="1"/>
      <w:numFmt w:val="lowerRoman"/>
      <w:lvlText w:val="%6."/>
      <w:lvlJc w:val="right"/>
      <w:pPr>
        <w:ind w:left="4793" w:hanging="180"/>
      </w:pPr>
    </w:lvl>
    <w:lvl w:ilvl="6" w:tplc="0410000F" w:tentative="1">
      <w:start w:val="1"/>
      <w:numFmt w:val="decimal"/>
      <w:lvlText w:val="%7."/>
      <w:lvlJc w:val="left"/>
      <w:pPr>
        <w:ind w:left="5513" w:hanging="360"/>
      </w:pPr>
    </w:lvl>
    <w:lvl w:ilvl="7" w:tplc="04100019" w:tentative="1">
      <w:start w:val="1"/>
      <w:numFmt w:val="lowerLetter"/>
      <w:lvlText w:val="%8."/>
      <w:lvlJc w:val="left"/>
      <w:pPr>
        <w:ind w:left="6233" w:hanging="360"/>
      </w:pPr>
    </w:lvl>
    <w:lvl w:ilvl="8" w:tplc="0410001B" w:tentative="1">
      <w:start w:val="1"/>
      <w:numFmt w:val="lowerRoman"/>
      <w:lvlText w:val="%9."/>
      <w:lvlJc w:val="right"/>
      <w:pPr>
        <w:ind w:left="6953" w:hanging="180"/>
      </w:pPr>
    </w:lvl>
  </w:abstractNum>
  <w:abstractNum w:abstractNumId="25" w15:restartNumberingAfterBreak="0">
    <w:nsid w:val="4CBA3175"/>
    <w:multiLevelType w:val="hybridMultilevel"/>
    <w:tmpl w:val="2ADC9F46"/>
    <w:lvl w:ilvl="0" w:tplc="58F2991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1557638"/>
    <w:multiLevelType w:val="hybridMultilevel"/>
    <w:tmpl w:val="7BBAFC68"/>
    <w:lvl w:ilvl="0" w:tplc="04100001">
      <w:start w:val="1"/>
      <w:numFmt w:val="bullet"/>
      <w:lvlText w:val=""/>
      <w:lvlJc w:val="left"/>
      <w:pPr>
        <w:ind w:left="679" w:hanging="567"/>
      </w:pPr>
      <w:rPr>
        <w:rFonts w:ascii="Symbol" w:hAnsi="Symbol" w:hint="default"/>
        <w:w w:val="100"/>
        <w:lang w:val="it-IT" w:eastAsia="en-US" w:bidi="ar-SA"/>
      </w:rPr>
    </w:lvl>
    <w:lvl w:ilvl="1" w:tplc="F1CA805A">
      <w:numFmt w:val="bullet"/>
      <w:lvlText w:val="•"/>
      <w:lvlJc w:val="left"/>
      <w:pPr>
        <w:ind w:left="1602" w:hanging="567"/>
      </w:pPr>
      <w:rPr>
        <w:rFonts w:hint="default"/>
        <w:lang w:val="it-IT" w:eastAsia="en-US" w:bidi="ar-SA"/>
      </w:rPr>
    </w:lvl>
    <w:lvl w:ilvl="2" w:tplc="893C69DC">
      <w:numFmt w:val="bullet"/>
      <w:lvlText w:val="•"/>
      <w:lvlJc w:val="left"/>
      <w:pPr>
        <w:ind w:left="2525" w:hanging="567"/>
      </w:pPr>
      <w:rPr>
        <w:rFonts w:hint="default"/>
        <w:lang w:val="it-IT" w:eastAsia="en-US" w:bidi="ar-SA"/>
      </w:rPr>
    </w:lvl>
    <w:lvl w:ilvl="3" w:tplc="98CC39E6">
      <w:numFmt w:val="bullet"/>
      <w:lvlText w:val="•"/>
      <w:lvlJc w:val="left"/>
      <w:pPr>
        <w:ind w:left="3447" w:hanging="567"/>
      </w:pPr>
      <w:rPr>
        <w:rFonts w:hint="default"/>
        <w:lang w:val="it-IT" w:eastAsia="en-US" w:bidi="ar-SA"/>
      </w:rPr>
    </w:lvl>
    <w:lvl w:ilvl="4" w:tplc="854054D6">
      <w:numFmt w:val="bullet"/>
      <w:lvlText w:val="•"/>
      <w:lvlJc w:val="left"/>
      <w:pPr>
        <w:ind w:left="4370" w:hanging="567"/>
      </w:pPr>
      <w:rPr>
        <w:rFonts w:hint="default"/>
        <w:lang w:val="it-IT" w:eastAsia="en-US" w:bidi="ar-SA"/>
      </w:rPr>
    </w:lvl>
    <w:lvl w:ilvl="5" w:tplc="ECD2C2F6">
      <w:numFmt w:val="bullet"/>
      <w:lvlText w:val="•"/>
      <w:lvlJc w:val="left"/>
      <w:pPr>
        <w:ind w:left="5293" w:hanging="567"/>
      </w:pPr>
      <w:rPr>
        <w:rFonts w:hint="default"/>
        <w:lang w:val="it-IT" w:eastAsia="en-US" w:bidi="ar-SA"/>
      </w:rPr>
    </w:lvl>
    <w:lvl w:ilvl="6" w:tplc="0F708194">
      <w:numFmt w:val="bullet"/>
      <w:lvlText w:val="•"/>
      <w:lvlJc w:val="left"/>
      <w:pPr>
        <w:ind w:left="6215" w:hanging="567"/>
      </w:pPr>
      <w:rPr>
        <w:rFonts w:hint="default"/>
        <w:lang w:val="it-IT" w:eastAsia="en-US" w:bidi="ar-SA"/>
      </w:rPr>
    </w:lvl>
    <w:lvl w:ilvl="7" w:tplc="6EDC6E2E">
      <w:numFmt w:val="bullet"/>
      <w:lvlText w:val="•"/>
      <w:lvlJc w:val="left"/>
      <w:pPr>
        <w:ind w:left="7138" w:hanging="567"/>
      </w:pPr>
      <w:rPr>
        <w:rFonts w:hint="default"/>
        <w:lang w:val="it-IT" w:eastAsia="en-US" w:bidi="ar-SA"/>
      </w:rPr>
    </w:lvl>
    <w:lvl w:ilvl="8" w:tplc="4B22B5FA">
      <w:numFmt w:val="bullet"/>
      <w:lvlText w:val="•"/>
      <w:lvlJc w:val="left"/>
      <w:pPr>
        <w:ind w:left="8061" w:hanging="567"/>
      </w:pPr>
      <w:rPr>
        <w:rFonts w:hint="default"/>
        <w:lang w:val="it-IT" w:eastAsia="en-US" w:bidi="ar-SA"/>
      </w:rPr>
    </w:lvl>
  </w:abstractNum>
  <w:abstractNum w:abstractNumId="27" w15:restartNumberingAfterBreak="0">
    <w:nsid w:val="51DC3DCA"/>
    <w:multiLevelType w:val="hybridMultilevel"/>
    <w:tmpl w:val="54E2C240"/>
    <w:lvl w:ilvl="0" w:tplc="DDD00A30">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2F719A2"/>
    <w:multiLevelType w:val="hybridMultilevel"/>
    <w:tmpl w:val="997CC2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3FE05A4"/>
    <w:multiLevelType w:val="multilevel"/>
    <w:tmpl w:val="243C95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6B22093"/>
    <w:multiLevelType w:val="multilevel"/>
    <w:tmpl w:val="ACA48A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82A19E2"/>
    <w:multiLevelType w:val="hybridMultilevel"/>
    <w:tmpl w:val="4CDE592C"/>
    <w:lvl w:ilvl="0" w:tplc="4620A28A">
      <w:start w:val="1"/>
      <w:numFmt w:val="bullet"/>
      <w:lvlText w:val="•"/>
      <w:lvlJc w:val="left"/>
      <w:pPr>
        <w:tabs>
          <w:tab w:val="num" w:pos="720"/>
        </w:tabs>
        <w:ind w:left="720" w:hanging="360"/>
      </w:pPr>
      <w:rPr>
        <w:rFonts w:ascii="Arial" w:hAnsi="Arial" w:hint="default"/>
      </w:rPr>
    </w:lvl>
    <w:lvl w:ilvl="1" w:tplc="1E922908" w:tentative="1">
      <w:start w:val="1"/>
      <w:numFmt w:val="bullet"/>
      <w:lvlText w:val="•"/>
      <w:lvlJc w:val="left"/>
      <w:pPr>
        <w:tabs>
          <w:tab w:val="num" w:pos="1440"/>
        </w:tabs>
        <w:ind w:left="1440" w:hanging="360"/>
      </w:pPr>
      <w:rPr>
        <w:rFonts w:ascii="Arial" w:hAnsi="Arial" w:hint="default"/>
      </w:rPr>
    </w:lvl>
    <w:lvl w:ilvl="2" w:tplc="9AE49F00" w:tentative="1">
      <w:start w:val="1"/>
      <w:numFmt w:val="bullet"/>
      <w:lvlText w:val="•"/>
      <w:lvlJc w:val="left"/>
      <w:pPr>
        <w:tabs>
          <w:tab w:val="num" w:pos="2160"/>
        </w:tabs>
        <w:ind w:left="2160" w:hanging="360"/>
      </w:pPr>
      <w:rPr>
        <w:rFonts w:ascii="Arial" w:hAnsi="Arial" w:hint="default"/>
      </w:rPr>
    </w:lvl>
    <w:lvl w:ilvl="3" w:tplc="3326AB8E" w:tentative="1">
      <w:start w:val="1"/>
      <w:numFmt w:val="bullet"/>
      <w:lvlText w:val="•"/>
      <w:lvlJc w:val="left"/>
      <w:pPr>
        <w:tabs>
          <w:tab w:val="num" w:pos="2880"/>
        </w:tabs>
        <w:ind w:left="2880" w:hanging="360"/>
      </w:pPr>
      <w:rPr>
        <w:rFonts w:ascii="Arial" w:hAnsi="Arial" w:hint="default"/>
      </w:rPr>
    </w:lvl>
    <w:lvl w:ilvl="4" w:tplc="FAE859AA" w:tentative="1">
      <w:start w:val="1"/>
      <w:numFmt w:val="bullet"/>
      <w:lvlText w:val="•"/>
      <w:lvlJc w:val="left"/>
      <w:pPr>
        <w:tabs>
          <w:tab w:val="num" w:pos="3600"/>
        </w:tabs>
        <w:ind w:left="3600" w:hanging="360"/>
      </w:pPr>
      <w:rPr>
        <w:rFonts w:ascii="Arial" w:hAnsi="Arial" w:hint="default"/>
      </w:rPr>
    </w:lvl>
    <w:lvl w:ilvl="5" w:tplc="42B4423E" w:tentative="1">
      <w:start w:val="1"/>
      <w:numFmt w:val="bullet"/>
      <w:lvlText w:val="•"/>
      <w:lvlJc w:val="left"/>
      <w:pPr>
        <w:tabs>
          <w:tab w:val="num" w:pos="4320"/>
        </w:tabs>
        <w:ind w:left="4320" w:hanging="360"/>
      </w:pPr>
      <w:rPr>
        <w:rFonts w:ascii="Arial" w:hAnsi="Arial" w:hint="default"/>
      </w:rPr>
    </w:lvl>
    <w:lvl w:ilvl="6" w:tplc="A6E6382A" w:tentative="1">
      <w:start w:val="1"/>
      <w:numFmt w:val="bullet"/>
      <w:lvlText w:val="•"/>
      <w:lvlJc w:val="left"/>
      <w:pPr>
        <w:tabs>
          <w:tab w:val="num" w:pos="5040"/>
        </w:tabs>
        <w:ind w:left="5040" w:hanging="360"/>
      </w:pPr>
      <w:rPr>
        <w:rFonts w:ascii="Arial" w:hAnsi="Arial" w:hint="default"/>
      </w:rPr>
    </w:lvl>
    <w:lvl w:ilvl="7" w:tplc="EF505F2C" w:tentative="1">
      <w:start w:val="1"/>
      <w:numFmt w:val="bullet"/>
      <w:lvlText w:val="•"/>
      <w:lvlJc w:val="left"/>
      <w:pPr>
        <w:tabs>
          <w:tab w:val="num" w:pos="5760"/>
        </w:tabs>
        <w:ind w:left="5760" w:hanging="360"/>
      </w:pPr>
      <w:rPr>
        <w:rFonts w:ascii="Arial" w:hAnsi="Arial" w:hint="default"/>
      </w:rPr>
    </w:lvl>
    <w:lvl w:ilvl="8" w:tplc="7C542568"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584B0C86"/>
    <w:multiLevelType w:val="hybridMultilevel"/>
    <w:tmpl w:val="38CA30DE"/>
    <w:lvl w:ilvl="0" w:tplc="277070CC">
      <w:start w:val="1"/>
      <w:numFmt w:val="decimal"/>
      <w:lvlText w:val="%1."/>
      <w:lvlJc w:val="left"/>
      <w:pPr>
        <w:ind w:left="833" w:hanging="360"/>
      </w:pPr>
      <w:rPr>
        <w:rFonts w:ascii="Times New Roman" w:eastAsia="Times New Roman" w:hAnsi="Times New Roman" w:cs="Times New Roman" w:hint="default"/>
        <w:w w:val="100"/>
        <w:sz w:val="22"/>
        <w:szCs w:val="22"/>
        <w:lang w:val="it-IT" w:eastAsia="en-US" w:bidi="ar-SA"/>
      </w:rPr>
    </w:lvl>
    <w:lvl w:ilvl="1" w:tplc="A6EAF44A">
      <w:numFmt w:val="bullet"/>
      <w:lvlText w:val="•"/>
      <w:lvlJc w:val="left"/>
      <w:pPr>
        <w:ind w:left="1746" w:hanging="360"/>
      </w:pPr>
      <w:rPr>
        <w:rFonts w:hint="default"/>
        <w:lang w:val="it-IT" w:eastAsia="en-US" w:bidi="ar-SA"/>
      </w:rPr>
    </w:lvl>
    <w:lvl w:ilvl="2" w:tplc="584CB722">
      <w:numFmt w:val="bullet"/>
      <w:lvlText w:val="•"/>
      <w:lvlJc w:val="left"/>
      <w:pPr>
        <w:ind w:left="2653" w:hanging="360"/>
      </w:pPr>
      <w:rPr>
        <w:rFonts w:hint="default"/>
        <w:lang w:val="it-IT" w:eastAsia="en-US" w:bidi="ar-SA"/>
      </w:rPr>
    </w:lvl>
    <w:lvl w:ilvl="3" w:tplc="097ACF50">
      <w:numFmt w:val="bullet"/>
      <w:lvlText w:val="•"/>
      <w:lvlJc w:val="left"/>
      <w:pPr>
        <w:ind w:left="3559" w:hanging="360"/>
      </w:pPr>
      <w:rPr>
        <w:rFonts w:hint="default"/>
        <w:lang w:val="it-IT" w:eastAsia="en-US" w:bidi="ar-SA"/>
      </w:rPr>
    </w:lvl>
    <w:lvl w:ilvl="4" w:tplc="AE2C6622">
      <w:numFmt w:val="bullet"/>
      <w:lvlText w:val="•"/>
      <w:lvlJc w:val="left"/>
      <w:pPr>
        <w:ind w:left="4466" w:hanging="360"/>
      </w:pPr>
      <w:rPr>
        <w:rFonts w:hint="default"/>
        <w:lang w:val="it-IT" w:eastAsia="en-US" w:bidi="ar-SA"/>
      </w:rPr>
    </w:lvl>
    <w:lvl w:ilvl="5" w:tplc="988CB730">
      <w:numFmt w:val="bullet"/>
      <w:lvlText w:val="•"/>
      <w:lvlJc w:val="left"/>
      <w:pPr>
        <w:ind w:left="5373" w:hanging="360"/>
      </w:pPr>
      <w:rPr>
        <w:rFonts w:hint="default"/>
        <w:lang w:val="it-IT" w:eastAsia="en-US" w:bidi="ar-SA"/>
      </w:rPr>
    </w:lvl>
    <w:lvl w:ilvl="6" w:tplc="389E8AEC">
      <w:numFmt w:val="bullet"/>
      <w:lvlText w:val="•"/>
      <w:lvlJc w:val="left"/>
      <w:pPr>
        <w:ind w:left="6279" w:hanging="360"/>
      </w:pPr>
      <w:rPr>
        <w:rFonts w:hint="default"/>
        <w:lang w:val="it-IT" w:eastAsia="en-US" w:bidi="ar-SA"/>
      </w:rPr>
    </w:lvl>
    <w:lvl w:ilvl="7" w:tplc="10BA13B0">
      <w:numFmt w:val="bullet"/>
      <w:lvlText w:val="•"/>
      <w:lvlJc w:val="left"/>
      <w:pPr>
        <w:ind w:left="7186" w:hanging="360"/>
      </w:pPr>
      <w:rPr>
        <w:rFonts w:hint="default"/>
        <w:lang w:val="it-IT" w:eastAsia="en-US" w:bidi="ar-SA"/>
      </w:rPr>
    </w:lvl>
    <w:lvl w:ilvl="8" w:tplc="A156DDFC">
      <w:numFmt w:val="bullet"/>
      <w:lvlText w:val="•"/>
      <w:lvlJc w:val="left"/>
      <w:pPr>
        <w:ind w:left="8093" w:hanging="360"/>
      </w:pPr>
      <w:rPr>
        <w:rFonts w:hint="default"/>
        <w:lang w:val="it-IT" w:eastAsia="en-US" w:bidi="ar-SA"/>
      </w:rPr>
    </w:lvl>
  </w:abstractNum>
  <w:abstractNum w:abstractNumId="33" w15:restartNumberingAfterBreak="0">
    <w:nsid w:val="5A221226"/>
    <w:multiLevelType w:val="hybridMultilevel"/>
    <w:tmpl w:val="F23C6E10"/>
    <w:lvl w:ilvl="0" w:tplc="DD0E0A18">
      <w:start w:val="1"/>
      <w:numFmt w:val="decimal"/>
      <w:lvlText w:val="%1."/>
      <w:lvlJc w:val="left"/>
      <w:pPr>
        <w:ind w:left="833" w:hanging="360"/>
      </w:pPr>
      <w:rPr>
        <w:rFonts w:ascii="Times New Roman" w:eastAsia="Times New Roman" w:hAnsi="Times New Roman" w:cs="Times New Roman" w:hint="default"/>
        <w:w w:val="100"/>
        <w:sz w:val="22"/>
        <w:szCs w:val="22"/>
        <w:lang w:val="it-IT" w:eastAsia="en-US" w:bidi="ar-SA"/>
      </w:rPr>
    </w:lvl>
    <w:lvl w:ilvl="1" w:tplc="B7F83196">
      <w:numFmt w:val="bullet"/>
      <w:lvlText w:val="•"/>
      <w:lvlJc w:val="left"/>
      <w:pPr>
        <w:ind w:left="1746" w:hanging="360"/>
      </w:pPr>
      <w:rPr>
        <w:rFonts w:hint="default"/>
        <w:lang w:val="it-IT" w:eastAsia="en-US" w:bidi="ar-SA"/>
      </w:rPr>
    </w:lvl>
    <w:lvl w:ilvl="2" w:tplc="CC9C1E7E">
      <w:numFmt w:val="bullet"/>
      <w:lvlText w:val="•"/>
      <w:lvlJc w:val="left"/>
      <w:pPr>
        <w:ind w:left="2653" w:hanging="360"/>
      </w:pPr>
      <w:rPr>
        <w:rFonts w:hint="default"/>
        <w:lang w:val="it-IT" w:eastAsia="en-US" w:bidi="ar-SA"/>
      </w:rPr>
    </w:lvl>
    <w:lvl w:ilvl="3" w:tplc="0EFC3C1A">
      <w:numFmt w:val="bullet"/>
      <w:lvlText w:val="•"/>
      <w:lvlJc w:val="left"/>
      <w:pPr>
        <w:ind w:left="3559" w:hanging="360"/>
      </w:pPr>
      <w:rPr>
        <w:rFonts w:hint="default"/>
        <w:lang w:val="it-IT" w:eastAsia="en-US" w:bidi="ar-SA"/>
      </w:rPr>
    </w:lvl>
    <w:lvl w:ilvl="4" w:tplc="424E1C7E">
      <w:numFmt w:val="bullet"/>
      <w:lvlText w:val="•"/>
      <w:lvlJc w:val="left"/>
      <w:pPr>
        <w:ind w:left="4466" w:hanging="360"/>
      </w:pPr>
      <w:rPr>
        <w:rFonts w:hint="default"/>
        <w:lang w:val="it-IT" w:eastAsia="en-US" w:bidi="ar-SA"/>
      </w:rPr>
    </w:lvl>
    <w:lvl w:ilvl="5" w:tplc="73C490D0">
      <w:numFmt w:val="bullet"/>
      <w:lvlText w:val="•"/>
      <w:lvlJc w:val="left"/>
      <w:pPr>
        <w:ind w:left="5373" w:hanging="360"/>
      </w:pPr>
      <w:rPr>
        <w:rFonts w:hint="default"/>
        <w:lang w:val="it-IT" w:eastAsia="en-US" w:bidi="ar-SA"/>
      </w:rPr>
    </w:lvl>
    <w:lvl w:ilvl="6" w:tplc="048AA1CC">
      <w:numFmt w:val="bullet"/>
      <w:lvlText w:val="•"/>
      <w:lvlJc w:val="left"/>
      <w:pPr>
        <w:ind w:left="6279" w:hanging="360"/>
      </w:pPr>
      <w:rPr>
        <w:rFonts w:hint="default"/>
        <w:lang w:val="it-IT" w:eastAsia="en-US" w:bidi="ar-SA"/>
      </w:rPr>
    </w:lvl>
    <w:lvl w:ilvl="7" w:tplc="ACC0AC88">
      <w:numFmt w:val="bullet"/>
      <w:lvlText w:val="•"/>
      <w:lvlJc w:val="left"/>
      <w:pPr>
        <w:ind w:left="7186" w:hanging="360"/>
      </w:pPr>
      <w:rPr>
        <w:rFonts w:hint="default"/>
        <w:lang w:val="it-IT" w:eastAsia="en-US" w:bidi="ar-SA"/>
      </w:rPr>
    </w:lvl>
    <w:lvl w:ilvl="8" w:tplc="7F0A0380">
      <w:numFmt w:val="bullet"/>
      <w:lvlText w:val="•"/>
      <w:lvlJc w:val="left"/>
      <w:pPr>
        <w:ind w:left="8093" w:hanging="360"/>
      </w:pPr>
      <w:rPr>
        <w:rFonts w:hint="default"/>
        <w:lang w:val="it-IT" w:eastAsia="en-US" w:bidi="ar-SA"/>
      </w:rPr>
    </w:lvl>
  </w:abstractNum>
  <w:abstractNum w:abstractNumId="34" w15:restartNumberingAfterBreak="0">
    <w:nsid w:val="5B7720E9"/>
    <w:multiLevelType w:val="hybridMultilevel"/>
    <w:tmpl w:val="2D268BE6"/>
    <w:lvl w:ilvl="0" w:tplc="D38C34C0">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5" w15:restartNumberingAfterBreak="0">
    <w:nsid w:val="5C4621BE"/>
    <w:multiLevelType w:val="hybridMultilevel"/>
    <w:tmpl w:val="7C28A2FC"/>
    <w:lvl w:ilvl="0" w:tplc="4386C1B2">
      <w:start w:val="1"/>
      <w:numFmt w:val="decimal"/>
      <w:lvlText w:val="%1."/>
      <w:lvlJc w:val="left"/>
      <w:pPr>
        <w:ind w:left="833" w:hanging="360"/>
      </w:pPr>
      <w:rPr>
        <w:rFonts w:ascii="Times New Roman" w:eastAsia="Times New Roman" w:hAnsi="Times New Roman" w:cs="Times New Roman" w:hint="default"/>
        <w:w w:val="100"/>
        <w:sz w:val="22"/>
        <w:szCs w:val="22"/>
        <w:lang w:val="it-IT" w:eastAsia="en-US" w:bidi="ar-SA"/>
      </w:rPr>
    </w:lvl>
    <w:lvl w:ilvl="1" w:tplc="7DBAB566">
      <w:start w:val="1"/>
      <w:numFmt w:val="lowerLetter"/>
      <w:lvlText w:val="%2."/>
      <w:lvlJc w:val="left"/>
      <w:pPr>
        <w:ind w:left="1529" w:hanging="360"/>
      </w:pPr>
      <w:rPr>
        <w:rFonts w:ascii="Times New Roman" w:eastAsia="Times New Roman" w:hAnsi="Times New Roman" w:cs="Times New Roman" w:hint="default"/>
        <w:w w:val="100"/>
        <w:sz w:val="22"/>
        <w:szCs w:val="22"/>
        <w:lang w:val="it-IT" w:eastAsia="en-US" w:bidi="ar-SA"/>
      </w:rPr>
    </w:lvl>
    <w:lvl w:ilvl="2" w:tplc="85E88A68">
      <w:numFmt w:val="bullet"/>
      <w:lvlText w:val="•"/>
      <w:lvlJc w:val="left"/>
      <w:pPr>
        <w:ind w:left="2451" w:hanging="360"/>
      </w:pPr>
      <w:rPr>
        <w:rFonts w:hint="default"/>
        <w:lang w:val="it-IT" w:eastAsia="en-US" w:bidi="ar-SA"/>
      </w:rPr>
    </w:lvl>
    <w:lvl w:ilvl="3" w:tplc="3B488D5E">
      <w:numFmt w:val="bullet"/>
      <w:lvlText w:val="•"/>
      <w:lvlJc w:val="left"/>
      <w:pPr>
        <w:ind w:left="3383" w:hanging="360"/>
      </w:pPr>
      <w:rPr>
        <w:rFonts w:hint="default"/>
        <w:lang w:val="it-IT" w:eastAsia="en-US" w:bidi="ar-SA"/>
      </w:rPr>
    </w:lvl>
    <w:lvl w:ilvl="4" w:tplc="BEC644B0">
      <w:numFmt w:val="bullet"/>
      <w:lvlText w:val="•"/>
      <w:lvlJc w:val="left"/>
      <w:pPr>
        <w:ind w:left="4315" w:hanging="360"/>
      </w:pPr>
      <w:rPr>
        <w:rFonts w:hint="default"/>
        <w:lang w:val="it-IT" w:eastAsia="en-US" w:bidi="ar-SA"/>
      </w:rPr>
    </w:lvl>
    <w:lvl w:ilvl="5" w:tplc="98AA4134">
      <w:numFmt w:val="bullet"/>
      <w:lvlText w:val="•"/>
      <w:lvlJc w:val="left"/>
      <w:pPr>
        <w:ind w:left="5247" w:hanging="360"/>
      </w:pPr>
      <w:rPr>
        <w:rFonts w:hint="default"/>
        <w:lang w:val="it-IT" w:eastAsia="en-US" w:bidi="ar-SA"/>
      </w:rPr>
    </w:lvl>
    <w:lvl w:ilvl="6" w:tplc="E5CC8A34">
      <w:numFmt w:val="bullet"/>
      <w:lvlText w:val="•"/>
      <w:lvlJc w:val="left"/>
      <w:pPr>
        <w:ind w:left="6179" w:hanging="360"/>
      </w:pPr>
      <w:rPr>
        <w:rFonts w:hint="default"/>
        <w:lang w:val="it-IT" w:eastAsia="en-US" w:bidi="ar-SA"/>
      </w:rPr>
    </w:lvl>
    <w:lvl w:ilvl="7" w:tplc="81366D9A">
      <w:numFmt w:val="bullet"/>
      <w:lvlText w:val="•"/>
      <w:lvlJc w:val="left"/>
      <w:pPr>
        <w:ind w:left="7110" w:hanging="360"/>
      </w:pPr>
      <w:rPr>
        <w:rFonts w:hint="default"/>
        <w:lang w:val="it-IT" w:eastAsia="en-US" w:bidi="ar-SA"/>
      </w:rPr>
    </w:lvl>
    <w:lvl w:ilvl="8" w:tplc="1170748A">
      <w:numFmt w:val="bullet"/>
      <w:lvlText w:val="•"/>
      <w:lvlJc w:val="left"/>
      <w:pPr>
        <w:ind w:left="8042" w:hanging="360"/>
      </w:pPr>
      <w:rPr>
        <w:rFonts w:hint="default"/>
        <w:lang w:val="it-IT" w:eastAsia="en-US" w:bidi="ar-SA"/>
      </w:rPr>
    </w:lvl>
  </w:abstractNum>
  <w:abstractNum w:abstractNumId="36" w15:restartNumberingAfterBreak="0">
    <w:nsid w:val="5ED43EFD"/>
    <w:multiLevelType w:val="hybridMultilevel"/>
    <w:tmpl w:val="AAD2AC82"/>
    <w:lvl w:ilvl="0" w:tplc="C20CCDC6">
      <w:start w:val="1"/>
      <w:numFmt w:val="lowerRoman"/>
      <w:lvlText w:val="(%1)"/>
      <w:lvlJc w:val="left"/>
      <w:pPr>
        <w:ind w:left="1429" w:hanging="72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7" w15:restartNumberingAfterBreak="0">
    <w:nsid w:val="610D6898"/>
    <w:multiLevelType w:val="hybridMultilevel"/>
    <w:tmpl w:val="78CC988A"/>
    <w:lvl w:ilvl="0" w:tplc="0410000F">
      <w:start w:val="1"/>
      <w:numFmt w:val="decimal"/>
      <w:lvlText w:val="%1."/>
      <w:lvlJc w:val="left"/>
      <w:pPr>
        <w:ind w:left="1403" w:hanging="570"/>
      </w:pPr>
      <w:rPr>
        <w:rFonts w:hint="default"/>
      </w:rPr>
    </w:lvl>
    <w:lvl w:ilvl="1" w:tplc="FFFFFFFF" w:tentative="1">
      <w:start w:val="1"/>
      <w:numFmt w:val="lowerLetter"/>
      <w:lvlText w:val="%2."/>
      <w:lvlJc w:val="left"/>
      <w:pPr>
        <w:ind w:left="1913" w:hanging="360"/>
      </w:pPr>
    </w:lvl>
    <w:lvl w:ilvl="2" w:tplc="FFFFFFFF" w:tentative="1">
      <w:start w:val="1"/>
      <w:numFmt w:val="lowerRoman"/>
      <w:lvlText w:val="%3."/>
      <w:lvlJc w:val="right"/>
      <w:pPr>
        <w:ind w:left="2633" w:hanging="180"/>
      </w:pPr>
    </w:lvl>
    <w:lvl w:ilvl="3" w:tplc="FFFFFFFF" w:tentative="1">
      <w:start w:val="1"/>
      <w:numFmt w:val="decimal"/>
      <w:lvlText w:val="%4."/>
      <w:lvlJc w:val="left"/>
      <w:pPr>
        <w:ind w:left="3353" w:hanging="360"/>
      </w:pPr>
    </w:lvl>
    <w:lvl w:ilvl="4" w:tplc="FFFFFFFF" w:tentative="1">
      <w:start w:val="1"/>
      <w:numFmt w:val="lowerLetter"/>
      <w:lvlText w:val="%5."/>
      <w:lvlJc w:val="left"/>
      <w:pPr>
        <w:ind w:left="4073" w:hanging="360"/>
      </w:pPr>
    </w:lvl>
    <w:lvl w:ilvl="5" w:tplc="FFFFFFFF" w:tentative="1">
      <w:start w:val="1"/>
      <w:numFmt w:val="lowerRoman"/>
      <w:lvlText w:val="%6."/>
      <w:lvlJc w:val="right"/>
      <w:pPr>
        <w:ind w:left="4793" w:hanging="180"/>
      </w:pPr>
    </w:lvl>
    <w:lvl w:ilvl="6" w:tplc="FFFFFFFF" w:tentative="1">
      <w:start w:val="1"/>
      <w:numFmt w:val="decimal"/>
      <w:lvlText w:val="%7."/>
      <w:lvlJc w:val="left"/>
      <w:pPr>
        <w:ind w:left="5513" w:hanging="360"/>
      </w:pPr>
    </w:lvl>
    <w:lvl w:ilvl="7" w:tplc="FFFFFFFF" w:tentative="1">
      <w:start w:val="1"/>
      <w:numFmt w:val="lowerLetter"/>
      <w:lvlText w:val="%8."/>
      <w:lvlJc w:val="left"/>
      <w:pPr>
        <w:ind w:left="6233" w:hanging="360"/>
      </w:pPr>
    </w:lvl>
    <w:lvl w:ilvl="8" w:tplc="FFFFFFFF" w:tentative="1">
      <w:start w:val="1"/>
      <w:numFmt w:val="lowerRoman"/>
      <w:lvlText w:val="%9."/>
      <w:lvlJc w:val="right"/>
      <w:pPr>
        <w:ind w:left="6953" w:hanging="180"/>
      </w:pPr>
    </w:lvl>
  </w:abstractNum>
  <w:abstractNum w:abstractNumId="38" w15:restartNumberingAfterBreak="0">
    <w:nsid w:val="61C507D1"/>
    <w:multiLevelType w:val="hybridMultilevel"/>
    <w:tmpl w:val="D2B87AD0"/>
    <w:lvl w:ilvl="0" w:tplc="40321BD4">
      <w:start w:val="1"/>
      <w:numFmt w:val="decimal"/>
      <w:lvlText w:val="%1."/>
      <w:lvlJc w:val="left"/>
      <w:pPr>
        <w:ind w:left="833" w:hanging="360"/>
      </w:pPr>
      <w:rPr>
        <w:rFonts w:hint="default"/>
      </w:rPr>
    </w:lvl>
    <w:lvl w:ilvl="1" w:tplc="04100019" w:tentative="1">
      <w:start w:val="1"/>
      <w:numFmt w:val="lowerLetter"/>
      <w:lvlText w:val="%2."/>
      <w:lvlJc w:val="left"/>
      <w:pPr>
        <w:ind w:left="1553" w:hanging="360"/>
      </w:pPr>
    </w:lvl>
    <w:lvl w:ilvl="2" w:tplc="0410001B" w:tentative="1">
      <w:start w:val="1"/>
      <w:numFmt w:val="lowerRoman"/>
      <w:lvlText w:val="%3."/>
      <w:lvlJc w:val="right"/>
      <w:pPr>
        <w:ind w:left="2273" w:hanging="180"/>
      </w:pPr>
    </w:lvl>
    <w:lvl w:ilvl="3" w:tplc="0410000F" w:tentative="1">
      <w:start w:val="1"/>
      <w:numFmt w:val="decimal"/>
      <w:lvlText w:val="%4."/>
      <w:lvlJc w:val="left"/>
      <w:pPr>
        <w:ind w:left="2993" w:hanging="360"/>
      </w:pPr>
    </w:lvl>
    <w:lvl w:ilvl="4" w:tplc="04100019" w:tentative="1">
      <w:start w:val="1"/>
      <w:numFmt w:val="lowerLetter"/>
      <w:lvlText w:val="%5."/>
      <w:lvlJc w:val="left"/>
      <w:pPr>
        <w:ind w:left="3713" w:hanging="360"/>
      </w:pPr>
    </w:lvl>
    <w:lvl w:ilvl="5" w:tplc="0410001B" w:tentative="1">
      <w:start w:val="1"/>
      <w:numFmt w:val="lowerRoman"/>
      <w:lvlText w:val="%6."/>
      <w:lvlJc w:val="right"/>
      <w:pPr>
        <w:ind w:left="4433" w:hanging="180"/>
      </w:pPr>
    </w:lvl>
    <w:lvl w:ilvl="6" w:tplc="0410000F" w:tentative="1">
      <w:start w:val="1"/>
      <w:numFmt w:val="decimal"/>
      <w:lvlText w:val="%7."/>
      <w:lvlJc w:val="left"/>
      <w:pPr>
        <w:ind w:left="5153" w:hanging="360"/>
      </w:pPr>
    </w:lvl>
    <w:lvl w:ilvl="7" w:tplc="04100019" w:tentative="1">
      <w:start w:val="1"/>
      <w:numFmt w:val="lowerLetter"/>
      <w:lvlText w:val="%8."/>
      <w:lvlJc w:val="left"/>
      <w:pPr>
        <w:ind w:left="5873" w:hanging="360"/>
      </w:pPr>
    </w:lvl>
    <w:lvl w:ilvl="8" w:tplc="0410001B" w:tentative="1">
      <w:start w:val="1"/>
      <w:numFmt w:val="lowerRoman"/>
      <w:lvlText w:val="%9."/>
      <w:lvlJc w:val="right"/>
      <w:pPr>
        <w:ind w:left="6593" w:hanging="180"/>
      </w:pPr>
    </w:lvl>
  </w:abstractNum>
  <w:abstractNum w:abstractNumId="39" w15:restartNumberingAfterBreak="0">
    <w:nsid w:val="623962CD"/>
    <w:multiLevelType w:val="hybridMultilevel"/>
    <w:tmpl w:val="1CB833D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36561F5"/>
    <w:multiLevelType w:val="multilevel"/>
    <w:tmpl w:val="7BB2E9FC"/>
    <w:lvl w:ilvl="0">
      <w:start w:val="4"/>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6E05DE2"/>
    <w:multiLevelType w:val="hybridMultilevel"/>
    <w:tmpl w:val="CD3E5890"/>
    <w:lvl w:ilvl="0" w:tplc="0276D8A6">
      <w:start w:val="1"/>
      <w:numFmt w:val="decimal"/>
      <w:lvlText w:val="%1."/>
      <w:lvlJc w:val="left"/>
      <w:pPr>
        <w:ind w:left="833" w:hanging="360"/>
      </w:pPr>
      <w:rPr>
        <w:rFonts w:ascii="Times New Roman" w:eastAsia="Times New Roman" w:hAnsi="Times New Roman" w:cs="Times New Roman" w:hint="default"/>
        <w:w w:val="100"/>
        <w:sz w:val="22"/>
        <w:szCs w:val="22"/>
        <w:lang w:val="it-IT" w:eastAsia="en-US" w:bidi="ar-SA"/>
      </w:rPr>
    </w:lvl>
    <w:lvl w:ilvl="1" w:tplc="0996179C">
      <w:numFmt w:val="bullet"/>
      <w:lvlText w:val="-"/>
      <w:lvlJc w:val="left"/>
      <w:pPr>
        <w:ind w:left="1541" w:hanging="360"/>
      </w:pPr>
      <w:rPr>
        <w:rFonts w:ascii="Calibri" w:eastAsia="Calibri" w:hAnsi="Calibri" w:cs="Calibri" w:hint="default"/>
        <w:w w:val="100"/>
        <w:sz w:val="22"/>
        <w:szCs w:val="22"/>
        <w:lang w:val="it-IT" w:eastAsia="en-US" w:bidi="ar-SA"/>
      </w:rPr>
    </w:lvl>
    <w:lvl w:ilvl="2" w:tplc="34E24E16">
      <w:numFmt w:val="bullet"/>
      <w:lvlText w:val="•"/>
      <w:lvlJc w:val="left"/>
      <w:pPr>
        <w:ind w:left="2469" w:hanging="360"/>
      </w:pPr>
      <w:rPr>
        <w:rFonts w:hint="default"/>
        <w:lang w:val="it-IT" w:eastAsia="en-US" w:bidi="ar-SA"/>
      </w:rPr>
    </w:lvl>
    <w:lvl w:ilvl="3" w:tplc="25465ED8">
      <w:numFmt w:val="bullet"/>
      <w:lvlText w:val="•"/>
      <w:lvlJc w:val="left"/>
      <w:pPr>
        <w:ind w:left="3399" w:hanging="360"/>
      </w:pPr>
      <w:rPr>
        <w:rFonts w:hint="default"/>
        <w:lang w:val="it-IT" w:eastAsia="en-US" w:bidi="ar-SA"/>
      </w:rPr>
    </w:lvl>
    <w:lvl w:ilvl="4" w:tplc="E62A7352">
      <w:numFmt w:val="bullet"/>
      <w:lvlText w:val="•"/>
      <w:lvlJc w:val="left"/>
      <w:pPr>
        <w:ind w:left="4328" w:hanging="360"/>
      </w:pPr>
      <w:rPr>
        <w:rFonts w:hint="default"/>
        <w:lang w:val="it-IT" w:eastAsia="en-US" w:bidi="ar-SA"/>
      </w:rPr>
    </w:lvl>
    <w:lvl w:ilvl="5" w:tplc="B4FE0C48">
      <w:numFmt w:val="bullet"/>
      <w:lvlText w:val="•"/>
      <w:lvlJc w:val="left"/>
      <w:pPr>
        <w:ind w:left="5258" w:hanging="360"/>
      </w:pPr>
      <w:rPr>
        <w:rFonts w:hint="default"/>
        <w:lang w:val="it-IT" w:eastAsia="en-US" w:bidi="ar-SA"/>
      </w:rPr>
    </w:lvl>
    <w:lvl w:ilvl="6" w:tplc="929A8176">
      <w:numFmt w:val="bullet"/>
      <w:lvlText w:val="•"/>
      <w:lvlJc w:val="left"/>
      <w:pPr>
        <w:ind w:left="6188" w:hanging="360"/>
      </w:pPr>
      <w:rPr>
        <w:rFonts w:hint="default"/>
        <w:lang w:val="it-IT" w:eastAsia="en-US" w:bidi="ar-SA"/>
      </w:rPr>
    </w:lvl>
    <w:lvl w:ilvl="7" w:tplc="13E22FB4">
      <w:numFmt w:val="bullet"/>
      <w:lvlText w:val="•"/>
      <w:lvlJc w:val="left"/>
      <w:pPr>
        <w:ind w:left="7117" w:hanging="360"/>
      </w:pPr>
      <w:rPr>
        <w:rFonts w:hint="default"/>
        <w:lang w:val="it-IT" w:eastAsia="en-US" w:bidi="ar-SA"/>
      </w:rPr>
    </w:lvl>
    <w:lvl w:ilvl="8" w:tplc="7220A38E">
      <w:numFmt w:val="bullet"/>
      <w:lvlText w:val="•"/>
      <w:lvlJc w:val="left"/>
      <w:pPr>
        <w:ind w:left="8047" w:hanging="360"/>
      </w:pPr>
      <w:rPr>
        <w:rFonts w:hint="default"/>
        <w:lang w:val="it-IT" w:eastAsia="en-US" w:bidi="ar-SA"/>
      </w:rPr>
    </w:lvl>
  </w:abstractNum>
  <w:abstractNum w:abstractNumId="42" w15:restartNumberingAfterBreak="0">
    <w:nsid w:val="67225526"/>
    <w:multiLevelType w:val="hybridMultilevel"/>
    <w:tmpl w:val="CC465714"/>
    <w:lvl w:ilvl="0" w:tplc="04100001">
      <w:start w:val="1"/>
      <w:numFmt w:val="bullet"/>
      <w:lvlText w:val=""/>
      <w:lvlJc w:val="left"/>
      <w:pPr>
        <w:ind w:left="679" w:hanging="567"/>
      </w:pPr>
      <w:rPr>
        <w:rFonts w:ascii="Symbol" w:hAnsi="Symbol" w:hint="default"/>
        <w:w w:val="100"/>
        <w:lang w:val="it-IT" w:eastAsia="en-US" w:bidi="ar-SA"/>
      </w:rPr>
    </w:lvl>
    <w:lvl w:ilvl="1" w:tplc="FFFFFFFF">
      <w:numFmt w:val="bullet"/>
      <w:lvlText w:val="•"/>
      <w:lvlJc w:val="left"/>
      <w:pPr>
        <w:ind w:left="1602" w:hanging="567"/>
      </w:pPr>
      <w:rPr>
        <w:rFonts w:hint="default"/>
        <w:lang w:val="it-IT" w:eastAsia="en-US" w:bidi="ar-SA"/>
      </w:rPr>
    </w:lvl>
    <w:lvl w:ilvl="2" w:tplc="FFFFFFFF">
      <w:numFmt w:val="bullet"/>
      <w:lvlText w:val="•"/>
      <w:lvlJc w:val="left"/>
      <w:pPr>
        <w:ind w:left="2525" w:hanging="567"/>
      </w:pPr>
      <w:rPr>
        <w:rFonts w:hint="default"/>
        <w:lang w:val="it-IT" w:eastAsia="en-US" w:bidi="ar-SA"/>
      </w:rPr>
    </w:lvl>
    <w:lvl w:ilvl="3" w:tplc="FFFFFFFF">
      <w:numFmt w:val="bullet"/>
      <w:lvlText w:val="•"/>
      <w:lvlJc w:val="left"/>
      <w:pPr>
        <w:ind w:left="3447" w:hanging="567"/>
      </w:pPr>
      <w:rPr>
        <w:rFonts w:hint="default"/>
        <w:lang w:val="it-IT" w:eastAsia="en-US" w:bidi="ar-SA"/>
      </w:rPr>
    </w:lvl>
    <w:lvl w:ilvl="4" w:tplc="FFFFFFFF">
      <w:numFmt w:val="bullet"/>
      <w:lvlText w:val="•"/>
      <w:lvlJc w:val="left"/>
      <w:pPr>
        <w:ind w:left="4370" w:hanging="567"/>
      </w:pPr>
      <w:rPr>
        <w:rFonts w:hint="default"/>
        <w:lang w:val="it-IT" w:eastAsia="en-US" w:bidi="ar-SA"/>
      </w:rPr>
    </w:lvl>
    <w:lvl w:ilvl="5" w:tplc="FFFFFFFF">
      <w:numFmt w:val="bullet"/>
      <w:lvlText w:val="•"/>
      <w:lvlJc w:val="left"/>
      <w:pPr>
        <w:ind w:left="5293" w:hanging="567"/>
      </w:pPr>
      <w:rPr>
        <w:rFonts w:hint="default"/>
        <w:lang w:val="it-IT" w:eastAsia="en-US" w:bidi="ar-SA"/>
      </w:rPr>
    </w:lvl>
    <w:lvl w:ilvl="6" w:tplc="FFFFFFFF">
      <w:numFmt w:val="bullet"/>
      <w:lvlText w:val="•"/>
      <w:lvlJc w:val="left"/>
      <w:pPr>
        <w:ind w:left="6215" w:hanging="567"/>
      </w:pPr>
      <w:rPr>
        <w:rFonts w:hint="default"/>
        <w:lang w:val="it-IT" w:eastAsia="en-US" w:bidi="ar-SA"/>
      </w:rPr>
    </w:lvl>
    <w:lvl w:ilvl="7" w:tplc="FFFFFFFF">
      <w:numFmt w:val="bullet"/>
      <w:lvlText w:val="•"/>
      <w:lvlJc w:val="left"/>
      <w:pPr>
        <w:ind w:left="7138" w:hanging="567"/>
      </w:pPr>
      <w:rPr>
        <w:rFonts w:hint="default"/>
        <w:lang w:val="it-IT" w:eastAsia="en-US" w:bidi="ar-SA"/>
      </w:rPr>
    </w:lvl>
    <w:lvl w:ilvl="8" w:tplc="FFFFFFFF">
      <w:numFmt w:val="bullet"/>
      <w:lvlText w:val="•"/>
      <w:lvlJc w:val="left"/>
      <w:pPr>
        <w:ind w:left="8061" w:hanging="567"/>
      </w:pPr>
      <w:rPr>
        <w:rFonts w:hint="default"/>
        <w:lang w:val="it-IT" w:eastAsia="en-US" w:bidi="ar-SA"/>
      </w:rPr>
    </w:lvl>
  </w:abstractNum>
  <w:abstractNum w:abstractNumId="43" w15:restartNumberingAfterBreak="0">
    <w:nsid w:val="68B94003"/>
    <w:multiLevelType w:val="hybridMultilevel"/>
    <w:tmpl w:val="DE9479F8"/>
    <w:lvl w:ilvl="0" w:tplc="0410000F">
      <w:start w:val="1"/>
      <w:numFmt w:val="decimal"/>
      <w:lvlText w:val="%1."/>
      <w:lvlJc w:val="left"/>
      <w:pPr>
        <w:ind w:left="1553" w:hanging="360"/>
      </w:pPr>
    </w:lvl>
    <w:lvl w:ilvl="1" w:tplc="04100019" w:tentative="1">
      <w:start w:val="1"/>
      <w:numFmt w:val="lowerLetter"/>
      <w:lvlText w:val="%2."/>
      <w:lvlJc w:val="left"/>
      <w:pPr>
        <w:ind w:left="2273" w:hanging="360"/>
      </w:pPr>
    </w:lvl>
    <w:lvl w:ilvl="2" w:tplc="0410001B" w:tentative="1">
      <w:start w:val="1"/>
      <w:numFmt w:val="lowerRoman"/>
      <w:lvlText w:val="%3."/>
      <w:lvlJc w:val="right"/>
      <w:pPr>
        <w:ind w:left="2993" w:hanging="180"/>
      </w:pPr>
    </w:lvl>
    <w:lvl w:ilvl="3" w:tplc="0410000F" w:tentative="1">
      <w:start w:val="1"/>
      <w:numFmt w:val="decimal"/>
      <w:lvlText w:val="%4."/>
      <w:lvlJc w:val="left"/>
      <w:pPr>
        <w:ind w:left="3713" w:hanging="360"/>
      </w:pPr>
    </w:lvl>
    <w:lvl w:ilvl="4" w:tplc="04100019" w:tentative="1">
      <w:start w:val="1"/>
      <w:numFmt w:val="lowerLetter"/>
      <w:lvlText w:val="%5."/>
      <w:lvlJc w:val="left"/>
      <w:pPr>
        <w:ind w:left="4433" w:hanging="360"/>
      </w:pPr>
    </w:lvl>
    <w:lvl w:ilvl="5" w:tplc="0410001B" w:tentative="1">
      <w:start w:val="1"/>
      <w:numFmt w:val="lowerRoman"/>
      <w:lvlText w:val="%6."/>
      <w:lvlJc w:val="right"/>
      <w:pPr>
        <w:ind w:left="5153" w:hanging="180"/>
      </w:pPr>
    </w:lvl>
    <w:lvl w:ilvl="6" w:tplc="0410000F" w:tentative="1">
      <w:start w:val="1"/>
      <w:numFmt w:val="decimal"/>
      <w:lvlText w:val="%7."/>
      <w:lvlJc w:val="left"/>
      <w:pPr>
        <w:ind w:left="5873" w:hanging="360"/>
      </w:pPr>
    </w:lvl>
    <w:lvl w:ilvl="7" w:tplc="04100019" w:tentative="1">
      <w:start w:val="1"/>
      <w:numFmt w:val="lowerLetter"/>
      <w:lvlText w:val="%8."/>
      <w:lvlJc w:val="left"/>
      <w:pPr>
        <w:ind w:left="6593" w:hanging="360"/>
      </w:pPr>
    </w:lvl>
    <w:lvl w:ilvl="8" w:tplc="0410001B" w:tentative="1">
      <w:start w:val="1"/>
      <w:numFmt w:val="lowerRoman"/>
      <w:lvlText w:val="%9."/>
      <w:lvlJc w:val="right"/>
      <w:pPr>
        <w:ind w:left="7313" w:hanging="180"/>
      </w:pPr>
    </w:lvl>
  </w:abstractNum>
  <w:abstractNum w:abstractNumId="44" w15:restartNumberingAfterBreak="0">
    <w:nsid w:val="701F19C5"/>
    <w:multiLevelType w:val="hybridMultilevel"/>
    <w:tmpl w:val="689A3760"/>
    <w:lvl w:ilvl="0" w:tplc="FC4234D8">
      <w:start w:val="1"/>
      <w:numFmt w:val="decimal"/>
      <w:lvlText w:val="%1."/>
      <w:lvlJc w:val="left"/>
      <w:pPr>
        <w:ind w:left="835" w:hanging="360"/>
      </w:pPr>
      <w:rPr>
        <w:rFonts w:ascii="Times New Roman" w:eastAsia="Times New Roman" w:hAnsi="Times New Roman" w:cs="Times New Roman" w:hint="default"/>
        <w:w w:val="100"/>
        <w:sz w:val="22"/>
        <w:szCs w:val="22"/>
        <w:lang w:val="it-IT" w:eastAsia="en-US" w:bidi="ar-SA"/>
      </w:rPr>
    </w:lvl>
    <w:lvl w:ilvl="1" w:tplc="B1D4A408">
      <w:start w:val="1"/>
      <w:numFmt w:val="lowerLetter"/>
      <w:lvlText w:val="%2."/>
      <w:lvlJc w:val="left"/>
      <w:pPr>
        <w:ind w:left="1466" w:hanging="360"/>
      </w:pPr>
      <w:rPr>
        <w:rFonts w:ascii="Times New Roman" w:eastAsia="Times New Roman" w:hAnsi="Times New Roman" w:cs="Times New Roman" w:hint="default"/>
        <w:strike w:val="0"/>
        <w:w w:val="100"/>
        <w:sz w:val="22"/>
        <w:szCs w:val="22"/>
        <w:lang w:val="it-IT" w:eastAsia="en-US" w:bidi="ar-SA"/>
      </w:rPr>
    </w:lvl>
    <w:lvl w:ilvl="2" w:tplc="7F2AD15A">
      <w:numFmt w:val="bullet"/>
      <w:lvlText w:val="-"/>
      <w:lvlJc w:val="left"/>
      <w:pPr>
        <w:ind w:left="1826" w:hanging="360"/>
      </w:pPr>
      <w:rPr>
        <w:rFonts w:ascii="Times New Roman" w:eastAsia="Times New Roman" w:hAnsi="Times New Roman" w:cs="Times New Roman" w:hint="default"/>
        <w:w w:val="100"/>
        <w:sz w:val="22"/>
        <w:szCs w:val="22"/>
        <w:lang w:val="it-IT" w:eastAsia="en-US" w:bidi="ar-SA"/>
      </w:rPr>
    </w:lvl>
    <w:lvl w:ilvl="3" w:tplc="09C06EAC">
      <w:numFmt w:val="bullet"/>
      <w:lvlText w:val="•"/>
      <w:lvlJc w:val="left"/>
      <w:pPr>
        <w:ind w:left="2830" w:hanging="360"/>
      </w:pPr>
      <w:rPr>
        <w:rFonts w:hint="default"/>
        <w:lang w:val="it-IT" w:eastAsia="en-US" w:bidi="ar-SA"/>
      </w:rPr>
    </w:lvl>
    <w:lvl w:ilvl="4" w:tplc="498CF4CA">
      <w:numFmt w:val="bullet"/>
      <w:lvlText w:val="•"/>
      <w:lvlJc w:val="left"/>
      <w:pPr>
        <w:ind w:left="3841" w:hanging="360"/>
      </w:pPr>
      <w:rPr>
        <w:rFonts w:hint="default"/>
        <w:lang w:val="it-IT" w:eastAsia="en-US" w:bidi="ar-SA"/>
      </w:rPr>
    </w:lvl>
    <w:lvl w:ilvl="5" w:tplc="8A8C82E8">
      <w:numFmt w:val="bullet"/>
      <w:lvlText w:val="•"/>
      <w:lvlJc w:val="left"/>
      <w:pPr>
        <w:ind w:left="4852" w:hanging="360"/>
      </w:pPr>
      <w:rPr>
        <w:rFonts w:hint="default"/>
        <w:lang w:val="it-IT" w:eastAsia="en-US" w:bidi="ar-SA"/>
      </w:rPr>
    </w:lvl>
    <w:lvl w:ilvl="6" w:tplc="A70C01DC">
      <w:numFmt w:val="bullet"/>
      <w:lvlText w:val="•"/>
      <w:lvlJc w:val="left"/>
      <w:pPr>
        <w:ind w:left="5863" w:hanging="360"/>
      </w:pPr>
      <w:rPr>
        <w:rFonts w:hint="default"/>
        <w:lang w:val="it-IT" w:eastAsia="en-US" w:bidi="ar-SA"/>
      </w:rPr>
    </w:lvl>
    <w:lvl w:ilvl="7" w:tplc="AA2AA216">
      <w:numFmt w:val="bullet"/>
      <w:lvlText w:val="•"/>
      <w:lvlJc w:val="left"/>
      <w:pPr>
        <w:ind w:left="6874" w:hanging="360"/>
      </w:pPr>
      <w:rPr>
        <w:rFonts w:hint="default"/>
        <w:lang w:val="it-IT" w:eastAsia="en-US" w:bidi="ar-SA"/>
      </w:rPr>
    </w:lvl>
    <w:lvl w:ilvl="8" w:tplc="D2326294">
      <w:numFmt w:val="bullet"/>
      <w:lvlText w:val="•"/>
      <w:lvlJc w:val="left"/>
      <w:pPr>
        <w:ind w:left="7884" w:hanging="360"/>
      </w:pPr>
      <w:rPr>
        <w:rFonts w:hint="default"/>
        <w:lang w:val="it-IT" w:eastAsia="en-US" w:bidi="ar-SA"/>
      </w:rPr>
    </w:lvl>
  </w:abstractNum>
  <w:abstractNum w:abstractNumId="45" w15:restartNumberingAfterBreak="0">
    <w:nsid w:val="7096077B"/>
    <w:multiLevelType w:val="hybridMultilevel"/>
    <w:tmpl w:val="E31E7D42"/>
    <w:lvl w:ilvl="0" w:tplc="FFFFFFFF">
      <w:numFmt w:val="bullet"/>
      <w:lvlText w:val="-"/>
      <w:lvlJc w:val="left"/>
      <w:pPr>
        <w:ind w:left="720" w:hanging="360"/>
      </w:pPr>
      <w:rPr>
        <w:rFonts w:ascii="Times New Roman" w:eastAsiaTheme="minorHAnsi" w:hAnsi="Times New Roman" w:cs="Times New Roman" w:hint="default"/>
      </w:rPr>
    </w:lvl>
    <w:lvl w:ilvl="1" w:tplc="6352AE50">
      <w:numFmt w:val="bullet"/>
      <w:lvlText w:val="-"/>
      <w:lvlJc w:val="left"/>
      <w:pPr>
        <w:ind w:left="1440" w:hanging="360"/>
      </w:pPr>
      <w:rPr>
        <w:rFonts w:ascii="Times New Roman" w:eastAsiaTheme="minorHAnsi"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54D6D14"/>
    <w:multiLevelType w:val="hybridMultilevel"/>
    <w:tmpl w:val="C6089928"/>
    <w:lvl w:ilvl="0" w:tplc="02E2FA20">
      <w:numFmt w:val="bullet"/>
      <w:lvlText w:val="-"/>
      <w:lvlJc w:val="left"/>
      <w:pPr>
        <w:ind w:left="1838" w:hanging="360"/>
      </w:pPr>
      <w:rPr>
        <w:rFonts w:ascii="Calibri" w:eastAsia="Calibri" w:hAnsi="Calibri" w:cs="Calibri" w:hint="default"/>
        <w:w w:val="100"/>
        <w:sz w:val="22"/>
        <w:szCs w:val="22"/>
        <w:lang w:val="it-IT" w:eastAsia="en-US" w:bidi="ar-SA"/>
      </w:rPr>
    </w:lvl>
    <w:lvl w:ilvl="1" w:tplc="3F981178">
      <w:numFmt w:val="bullet"/>
      <w:lvlText w:val="•"/>
      <w:lvlJc w:val="left"/>
      <w:pPr>
        <w:ind w:left="2646" w:hanging="360"/>
      </w:pPr>
      <w:rPr>
        <w:rFonts w:hint="default"/>
        <w:lang w:val="it-IT" w:eastAsia="en-US" w:bidi="ar-SA"/>
      </w:rPr>
    </w:lvl>
    <w:lvl w:ilvl="2" w:tplc="7A4E98BA">
      <w:numFmt w:val="bullet"/>
      <w:lvlText w:val="•"/>
      <w:lvlJc w:val="left"/>
      <w:pPr>
        <w:ind w:left="3453" w:hanging="360"/>
      </w:pPr>
      <w:rPr>
        <w:rFonts w:hint="default"/>
        <w:lang w:val="it-IT" w:eastAsia="en-US" w:bidi="ar-SA"/>
      </w:rPr>
    </w:lvl>
    <w:lvl w:ilvl="3" w:tplc="930A88E8">
      <w:numFmt w:val="bullet"/>
      <w:lvlText w:val="•"/>
      <w:lvlJc w:val="left"/>
      <w:pPr>
        <w:ind w:left="4259" w:hanging="360"/>
      </w:pPr>
      <w:rPr>
        <w:rFonts w:hint="default"/>
        <w:lang w:val="it-IT" w:eastAsia="en-US" w:bidi="ar-SA"/>
      </w:rPr>
    </w:lvl>
    <w:lvl w:ilvl="4" w:tplc="AAA61A14">
      <w:numFmt w:val="bullet"/>
      <w:lvlText w:val="•"/>
      <w:lvlJc w:val="left"/>
      <w:pPr>
        <w:ind w:left="5066" w:hanging="360"/>
      </w:pPr>
      <w:rPr>
        <w:rFonts w:hint="default"/>
        <w:lang w:val="it-IT" w:eastAsia="en-US" w:bidi="ar-SA"/>
      </w:rPr>
    </w:lvl>
    <w:lvl w:ilvl="5" w:tplc="BEAC58A8">
      <w:numFmt w:val="bullet"/>
      <w:lvlText w:val="•"/>
      <w:lvlJc w:val="left"/>
      <w:pPr>
        <w:ind w:left="5873" w:hanging="360"/>
      </w:pPr>
      <w:rPr>
        <w:rFonts w:hint="default"/>
        <w:lang w:val="it-IT" w:eastAsia="en-US" w:bidi="ar-SA"/>
      </w:rPr>
    </w:lvl>
    <w:lvl w:ilvl="6" w:tplc="7A662702">
      <w:numFmt w:val="bullet"/>
      <w:lvlText w:val="•"/>
      <w:lvlJc w:val="left"/>
      <w:pPr>
        <w:ind w:left="6679" w:hanging="360"/>
      </w:pPr>
      <w:rPr>
        <w:rFonts w:hint="default"/>
        <w:lang w:val="it-IT" w:eastAsia="en-US" w:bidi="ar-SA"/>
      </w:rPr>
    </w:lvl>
    <w:lvl w:ilvl="7" w:tplc="CA76A754">
      <w:numFmt w:val="bullet"/>
      <w:lvlText w:val="•"/>
      <w:lvlJc w:val="left"/>
      <w:pPr>
        <w:ind w:left="7486" w:hanging="360"/>
      </w:pPr>
      <w:rPr>
        <w:rFonts w:hint="default"/>
        <w:lang w:val="it-IT" w:eastAsia="en-US" w:bidi="ar-SA"/>
      </w:rPr>
    </w:lvl>
    <w:lvl w:ilvl="8" w:tplc="EE501D80">
      <w:numFmt w:val="bullet"/>
      <w:lvlText w:val="•"/>
      <w:lvlJc w:val="left"/>
      <w:pPr>
        <w:ind w:left="8293" w:hanging="360"/>
      </w:pPr>
      <w:rPr>
        <w:rFonts w:hint="default"/>
        <w:lang w:val="it-IT" w:eastAsia="en-US" w:bidi="ar-SA"/>
      </w:rPr>
    </w:lvl>
  </w:abstractNum>
  <w:abstractNum w:abstractNumId="47" w15:restartNumberingAfterBreak="0">
    <w:nsid w:val="77141F22"/>
    <w:multiLevelType w:val="hybridMultilevel"/>
    <w:tmpl w:val="F0047C06"/>
    <w:lvl w:ilvl="0" w:tplc="E7E4A808">
      <w:start w:val="4"/>
      <w:numFmt w:val="bullet"/>
      <w:lvlText w:val="-"/>
      <w:lvlJc w:val="left"/>
      <w:pPr>
        <w:ind w:left="1069" w:hanging="360"/>
      </w:pPr>
      <w:rPr>
        <w:rFonts w:ascii="Times New Roman" w:eastAsia="Times New Roman" w:hAnsi="Times New Roman" w:cs="Times New Roman"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48" w15:restartNumberingAfterBreak="0">
    <w:nsid w:val="7C7D0B7D"/>
    <w:multiLevelType w:val="multilevel"/>
    <w:tmpl w:val="E29C1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49166483">
    <w:abstractNumId w:val="41"/>
  </w:num>
  <w:num w:numId="2" w16cid:durableId="576208315">
    <w:abstractNumId w:val="9"/>
  </w:num>
  <w:num w:numId="3" w16cid:durableId="786126249">
    <w:abstractNumId w:val="6"/>
  </w:num>
  <w:num w:numId="4" w16cid:durableId="1339700922">
    <w:abstractNumId w:val="33"/>
  </w:num>
  <w:num w:numId="5" w16cid:durableId="361371010">
    <w:abstractNumId w:val="35"/>
  </w:num>
  <w:num w:numId="6" w16cid:durableId="1745368967">
    <w:abstractNumId w:val="32"/>
  </w:num>
  <w:num w:numId="7" w16cid:durableId="860892839">
    <w:abstractNumId w:val="46"/>
  </w:num>
  <w:num w:numId="8" w16cid:durableId="1983851948">
    <w:abstractNumId w:val="44"/>
  </w:num>
  <w:num w:numId="9" w16cid:durableId="1863976071">
    <w:abstractNumId w:val="22"/>
  </w:num>
  <w:num w:numId="10" w16cid:durableId="327247616">
    <w:abstractNumId w:val="21"/>
  </w:num>
  <w:num w:numId="11" w16cid:durableId="1221136187">
    <w:abstractNumId w:val="23"/>
  </w:num>
  <w:num w:numId="12" w16cid:durableId="1360934289">
    <w:abstractNumId w:val="26"/>
  </w:num>
  <w:num w:numId="13" w16cid:durableId="64494748">
    <w:abstractNumId w:val="18"/>
  </w:num>
  <w:num w:numId="14" w16cid:durableId="1456556166">
    <w:abstractNumId w:val="4"/>
  </w:num>
  <w:num w:numId="15" w16cid:durableId="1771586731">
    <w:abstractNumId w:val="42"/>
  </w:num>
  <w:num w:numId="16" w16cid:durableId="1845321765">
    <w:abstractNumId w:val="16"/>
  </w:num>
  <w:num w:numId="17" w16cid:durableId="1030568300">
    <w:abstractNumId w:val="38"/>
  </w:num>
  <w:num w:numId="18" w16cid:durableId="436951905">
    <w:abstractNumId w:val="43"/>
  </w:num>
  <w:num w:numId="19" w16cid:durableId="1443570397">
    <w:abstractNumId w:val="24"/>
  </w:num>
  <w:num w:numId="20" w16cid:durableId="1477994325">
    <w:abstractNumId w:val="37"/>
  </w:num>
  <w:num w:numId="21" w16cid:durableId="842357098">
    <w:abstractNumId w:val="1"/>
  </w:num>
  <w:num w:numId="22" w16cid:durableId="1188368505">
    <w:abstractNumId w:val="5"/>
  </w:num>
  <w:num w:numId="23" w16cid:durableId="1855336221">
    <w:abstractNumId w:val="20"/>
  </w:num>
  <w:num w:numId="24" w16cid:durableId="1155072508">
    <w:abstractNumId w:val="31"/>
  </w:num>
  <w:num w:numId="25" w16cid:durableId="896553889">
    <w:abstractNumId w:val="27"/>
  </w:num>
  <w:num w:numId="26" w16cid:durableId="1833636940">
    <w:abstractNumId w:val="2"/>
  </w:num>
  <w:num w:numId="27" w16cid:durableId="1046371041">
    <w:abstractNumId w:val="15"/>
  </w:num>
  <w:num w:numId="28" w16cid:durableId="22364989">
    <w:abstractNumId w:val="0"/>
  </w:num>
  <w:num w:numId="29" w16cid:durableId="332034919">
    <w:abstractNumId w:val="39"/>
  </w:num>
  <w:num w:numId="30" w16cid:durableId="2097431905">
    <w:abstractNumId w:val="36"/>
  </w:num>
  <w:num w:numId="31" w16cid:durableId="835457344">
    <w:abstractNumId w:val="47"/>
  </w:num>
  <w:num w:numId="32" w16cid:durableId="1688016726">
    <w:abstractNumId w:val="30"/>
  </w:num>
  <w:num w:numId="33" w16cid:durableId="547961313">
    <w:abstractNumId w:val="19"/>
  </w:num>
  <w:num w:numId="34" w16cid:durableId="1648977971">
    <w:abstractNumId w:val="25"/>
  </w:num>
  <w:num w:numId="35" w16cid:durableId="2029140029">
    <w:abstractNumId w:val="17"/>
  </w:num>
  <w:num w:numId="36" w16cid:durableId="750737305">
    <w:abstractNumId w:val="13"/>
  </w:num>
  <w:num w:numId="37" w16cid:durableId="2117675903">
    <w:abstractNumId w:val="29"/>
  </w:num>
  <w:num w:numId="38" w16cid:durableId="1802772614">
    <w:abstractNumId w:val="40"/>
  </w:num>
  <w:num w:numId="39" w16cid:durableId="2103986787">
    <w:abstractNumId w:val="3"/>
  </w:num>
  <w:num w:numId="40" w16cid:durableId="590240192">
    <w:abstractNumId w:val="45"/>
  </w:num>
  <w:num w:numId="41" w16cid:durableId="481846085">
    <w:abstractNumId w:val="10"/>
  </w:num>
  <w:num w:numId="42" w16cid:durableId="1011369449">
    <w:abstractNumId w:val="28"/>
  </w:num>
  <w:num w:numId="43" w16cid:durableId="668094135">
    <w:abstractNumId w:val="48"/>
  </w:num>
  <w:num w:numId="44" w16cid:durableId="751972519">
    <w:abstractNumId w:val="7"/>
  </w:num>
  <w:num w:numId="45" w16cid:durableId="1614481665">
    <w:abstractNumId w:val="8"/>
  </w:num>
  <w:num w:numId="46" w16cid:durableId="1948929984">
    <w:abstractNumId w:val="14"/>
  </w:num>
  <w:num w:numId="47" w16cid:durableId="373433725">
    <w:abstractNumId w:val="34"/>
  </w:num>
  <w:num w:numId="48" w16cid:durableId="49311802">
    <w:abstractNumId w:val="11"/>
  </w:num>
  <w:num w:numId="49" w16cid:durableId="100312415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66C"/>
    <w:rsid w:val="00020CCA"/>
    <w:rsid w:val="0002368C"/>
    <w:rsid w:val="00024861"/>
    <w:rsid w:val="000322A5"/>
    <w:rsid w:val="00036473"/>
    <w:rsid w:val="00040EEC"/>
    <w:rsid w:val="00051DA4"/>
    <w:rsid w:val="00071AE3"/>
    <w:rsid w:val="00074F9E"/>
    <w:rsid w:val="0009254F"/>
    <w:rsid w:val="000A02A5"/>
    <w:rsid w:val="000A2F30"/>
    <w:rsid w:val="000B1A61"/>
    <w:rsid w:val="000C224C"/>
    <w:rsid w:val="000C3A39"/>
    <w:rsid w:val="000D6987"/>
    <w:rsid w:val="00102100"/>
    <w:rsid w:val="001064E2"/>
    <w:rsid w:val="0011076C"/>
    <w:rsid w:val="00111E9C"/>
    <w:rsid w:val="001150B5"/>
    <w:rsid w:val="00120C55"/>
    <w:rsid w:val="00122E1B"/>
    <w:rsid w:val="00130BDE"/>
    <w:rsid w:val="00132A62"/>
    <w:rsid w:val="00135B18"/>
    <w:rsid w:val="0013737D"/>
    <w:rsid w:val="00137CCA"/>
    <w:rsid w:val="001444CA"/>
    <w:rsid w:val="00146F7F"/>
    <w:rsid w:val="00167101"/>
    <w:rsid w:val="0017038D"/>
    <w:rsid w:val="00175A84"/>
    <w:rsid w:val="001B1478"/>
    <w:rsid w:val="001B6D2F"/>
    <w:rsid w:val="001C2F65"/>
    <w:rsid w:val="001C42BA"/>
    <w:rsid w:val="001C7F86"/>
    <w:rsid w:val="001D04A4"/>
    <w:rsid w:val="001D0975"/>
    <w:rsid w:val="001E2F54"/>
    <w:rsid w:val="001E3341"/>
    <w:rsid w:val="00236F80"/>
    <w:rsid w:val="00247046"/>
    <w:rsid w:val="00251AD7"/>
    <w:rsid w:val="00265B01"/>
    <w:rsid w:val="00284ED4"/>
    <w:rsid w:val="00295981"/>
    <w:rsid w:val="002B5CAD"/>
    <w:rsid w:val="002D0AA2"/>
    <w:rsid w:val="002E1827"/>
    <w:rsid w:val="00300D28"/>
    <w:rsid w:val="00312B06"/>
    <w:rsid w:val="00321C54"/>
    <w:rsid w:val="003402E3"/>
    <w:rsid w:val="00345475"/>
    <w:rsid w:val="00351B24"/>
    <w:rsid w:val="00351EFB"/>
    <w:rsid w:val="003620D1"/>
    <w:rsid w:val="00393987"/>
    <w:rsid w:val="00396836"/>
    <w:rsid w:val="003D0A61"/>
    <w:rsid w:val="003D4DDF"/>
    <w:rsid w:val="003F6F4C"/>
    <w:rsid w:val="003F7186"/>
    <w:rsid w:val="004179A5"/>
    <w:rsid w:val="00450B31"/>
    <w:rsid w:val="00467261"/>
    <w:rsid w:val="004A405A"/>
    <w:rsid w:val="004C5315"/>
    <w:rsid w:val="004C69A1"/>
    <w:rsid w:val="004D0ACE"/>
    <w:rsid w:val="004D1C49"/>
    <w:rsid w:val="004D3B90"/>
    <w:rsid w:val="004D53A0"/>
    <w:rsid w:val="004E01BE"/>
    <w:rsid w:val="004E01CF"/>
    <w:rsid w:val="004E0CAF"/>
    <w:rsid w:val="004F2095"/>
    <w:rsid w:val="004F5B13"/>
    <w:rsid w:val="004F60ED"/>
    <w:rsid w:val="004F6D08"/>
    <w:rsid w:val="004F7A1B"/>
    <w:rsid w:val="00512E03"/>
    <w:rsid w:val="00522FEC"/>
    <w:rsid w:val="00563FFE"/>
    <w:rsid w:val="00580D32"/>
    <w:rsid w:val="005829EE"/>
    <w:rsid w:val="0059256B"/>
    <w:rsid w:val="005B1DBE"/>
    <w:rsid w:val="005B7E78"/>
    <w:rsid w:val="005C7A78"/>
    <w:rsid w:val="005D5866"/>
    <w:rsid w:val="005D6D99"/>
    <w:rsid w:val="005F1654"/>
    <w:rsid w:val="00612B80"/>
    <w:rsid w:val="0061642F"/>
    <w:rsid w:val="0062389F"/>
    <w:rsid w:val="00632230"/>
    <w:rsid w:val="00633E37"/>
    <w:rsid w:val="006442BD"/>
    <w:rsid w:val="00652521"/>
    <w:rsid w:val="00655530"/>
    <w:rsid w:val="00670003"/>
    <w:rsid w:val="00675232"/>
    <w:rsid w:val="00693D75"/>
    <w:rsid w:val="00696C36"/>
    <w:rsid w:val="006A3B70"/>
    <w:rsid w:val="006A40C2"/>
    <w:rsid w:val="006A4BEE"/>
    <w:rsid w:val="006B7993"/>
    <w:rsid w:val="006C7CD5"/>
    <w:rsid w:val="006D45A7"/>
    <w:rsid w:val="006F14EB"/>
    <w:rsid w:val="006F5AEB"/>
    <w:rsid w:val="00703117"/>
    <w:rsid w:val="007100C8"/>
    <w:rsid w:val="00711955"/>
    <w:rsid w:val="00714C18"/>
    <w:rsid w:val="00725D69"/>
    <w:rsid w:val="007306DA"/>
    <w:rsid w:val="00736CBA"/>
    <w:rsid w:val="007417DA"/>
    <w:rsid w:val="00746E6E"/>
    <w:rsid w:val="0076072E"/>
    <w:rsid w:val="007722A9"/>
    <w:rsid w:val="007742C8"/>
    <w:rsid w:val="0077452F"/>
    <w:rsid w:val="00786EF7"/>
    <w:rsid w:val="0078705C"/>
    <w:rsid w:val="00791F38"/>
    <w:rsid w:val="0079455F"/>
    <w:rsid w:val="007A5FEE"/>
    <w:rsid w:val="007A7277"/>
    <w:rsid w:val="007B6442"/>
    <w:rsid w:val="007C2520"/>
    <w:rsid w:val="007D0386"/>
    <w:rsid w:val="007D3E91"/>
    <w:rsid w:val="007F5668"/>
    <w:rsid w:val="007F7F49"/>
    <w:rsid w:val="00811E62"/>
    <w:rsid w:val="00811E7C"/>
    <w:rsid w:val="008211F4"/>
    <w:rsid w:val="008236ED"/>
    <w:rsid w:val="00827471"/>
    <w:rsid w:val="00831EC0"/>
    <w:rsid w:val="00842CE9"/>
    <w:rsid w:val="008440C5"/>
    <w:rsid w:val="00875AD8"/>
    <w:rsid w:val="008B3CE4"/>
    <w:rsid w:val="008B70FC"/>
    <w:rsid w:val="008C64F4"/>
    <w:rsid w:val="008D2FB0"/>
    <w:rsid w:val="008F73A7"/>
    <w:rsid w:val="00906514"/>
    <w:rsid w:val="009079F5"/>
    <w:rsid w:val="009130F5"/>
    <w:rsid w:val="00926A62"/>
    <w:rsid w:val="00934632"/>
    <w:rsid w:val="00943C9E"/>
    <w:rsid w:val="00974FC3"/>
    <w:rsid w:val="0099512B"/>
    <w:rsid w:val="009C08A7"/>
    <w:rsid w:val="009C5EA4"/>
    <w:rsid w:val="009D013A"/>
    <w:rsid w:val="009E7CBC"/>
    <w:rsid w:val="009F2C4F"/>
    <w:rsid w:val="00A124DD"/>
    <w:rsid w:val="00A24D07"/>
    <w:rsid w:val="00A34D49"/>
    <w:rsid w:val="00A43B57"/>
    <w:rsid w:val="00A4484D"/>
    <w:rsid w:val="00A5166C"/>
    <w:rsid w:val="00A56C20"/>
    <w:rsid w:val="00A62BF8"/>
    <w:rsid w:val="00A673A2"/>
    <w:rsid w:val="00A82F2D"/>
    <w:rsid w:val="00A8475D"/>
    <w:rsid w:val="00A93FDF"/>
    <w:rsid w:val="00AA680E"/>
    <w:rsid w:val="00AB11F9"/>
    <w:rsid w:val="00AB25A5"/>
    <w:rsid w:val="00AB4004"/>
    <w:rsid w:val="00AB62F3"/>
    <w:rsid w:val="00AD0CC9"/>
    <w:rsid w:val="00AD6AA9"/>
    <w:rsid w:val="00AF427D"/>
    <w:rsid w:val="00AF6859"/>
    <w:rsid w:val="00B21CE8"/>
    <w:rsid w:val="00B27AE5"/>
    <w:rsid w:val="00B315D9"/>
    <w:rsid w:val="00B33FD4"/>
    <w:rsid w:val="00B40408"/>
    <w:rsid w:val="00B45A8E"/>
    <w:rsid w:val="00B5157D"/>
    <w:rsid w:val="00B56C19"/>
    <w:rsid w:val="00B80FAE"/>
    <w:rsid w:val="00BB3F3F"/>
    <w:rsid w:val="00BE4098"/>
    <w:rsid w:val="00BE621C"/>
    <w:rsid w:val="00BF3A37"/>
    <w:rsid w:val="00C02339"/>
    <w:rsid w:val="00C0764C"/>
    <w:rsid w:val="00C07736"/>
    <w:rsid w:val="00C15C82"/>
    <w:rsid w:val="00C24491"/>
    <w:rsid w:val="00C366D2"/>
    <w:rsid w:val="00C46B38"/>
    <w:rsid w:val="00C5225E"/>
    <w:rsid w:val="00C708E5"/>
    <w:rsid w:val="00C746C2"/>
    <w:rsid w:val="00C92F17"/>
    <w:rsid w:val="00CB288C"/>
    <w:rsid w:val="00CD0611"/>
    <w:rsid w:val="00CD31C1"/>
    <w:rsid w:val="00CE31B7"/>
    <w:rsid w:val="00CF279C"/>
    <w:rsid w:val="00CF7A54"/>
    <w:rsid w:val="00D13686"/>
    <w:rsid w:val="00D342B4"/>
    <w:rsid w:val="00D36D2D"/>
    <w:rsid w:val="00D433C4"/>
    <w:rsid w:val="00D521F0"/>
    <w:rsid w:val="00D61679"/>
    <w:rsid w:val="00D735AE"/>
    <w:rsid w:val="00D827F7"/>
    <w:rsid w:val="00D84406"/>
    <w:rsid w:val="00D9288A"/>
    <w:rsid w:val="00D96D6A"/>
    <w:rsid w:val="00DB1694"/>
    <w:rsid w:val="00DB4199"/>
    <w:rsid w:val="00DB5C7A"/>
    <w:rsid w:val="00DC54A9"/>
    <w:rsid w:val="00DD09BF"/>
    <w:rsid w:val="00DD529C"/>
    <w:rsid w:val="00DE0FCF"/>
    <w:rsid w:val="00DE3E84"/>
    <w:rsid w:val="00DF23A1"/>
    <w:rsid w:val="00DF55C8"/>
    <w:rsid w:val="00E03EF8"/>
    <w:rsid w:val="00E21BE9"/>
    <w:rsid w:val="00E260F4"/>
    <w:rsid w:val="00E31D5A"/>
    <w:rsid w:val="00E33FC3"/>
    <w:rsid w:val="00E455BB"/>
    <w:rsid w:val="00E64B4A"/>
    <w:rsid w:val="00E7235F"/>
    <w:rsid w:val="00E72C0E"/>
    <w:rsid w:val="00E77AC2"/>
    <w:rsid w:val="00EA171C"/>
    <w:rsid w:val="00EB394C"/>
    <w:rsid w:val="00EB5C01"/>
    <w:rsid w:val="00EC5F69"/>
    <w:rsid w:val="00EE5F36"/>
    <w:rsid w:val="00EE613F"/>
    <w:rsid w:val="00EF57DD"/>
    <w:rsid w:val="00F064EC"/>
    <w:rsid w:val="00F21FA4"/>
    <w:rsid w:val="00F233D9"/>
    <w:rsid w:val="00F43CD3"/>
    <w:rsid w:val="00F4519E"/>
    <w:rsid w:val="00F524A1"/>
    <w:rsid w:val="00F52C62"/>
    <w:rsid w:val="00F61E55"/>
    <w:rsid w:val="00F70970"/>
    <w:rsid w:val="00F91416"/>
    <w:rsid w:val="00FB36F6"/>
    <w:rsid w:val="00FC75F5"/>
    <w:rsid w:val="00FD35E1"/>
    <w:rsid w:val="00FE633A"/>
    <w:rsid w:val="00FF50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E1FC37"/>
  <w15:chartTrackingRefBased/>
  <w15:docId w15:val="{AE1F798C-B35F-4960-B169-AE8200B7C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5157D"/>
    <w:pPr>
      <w:widowControl w:val="0"/>
      <w:autoSpaceDE w:val="0"/>
      <w:autoSpaceDN w:val="0"/>
      <w:spacing w:after="0" w:line="240" w:lineRule="auto"/>
    </w:pPr>
    <w:rPr>
      <w:rFonts w:ascii="Times New Roman" w:eastAsia="Times New Roman" w:hAnsi="Times New Roman" w:cs="Times New Roman"/>
      <w:kern w:val="0"/>
      <w14:ligatures w14:val="none"/>
    </w:rPr>
  </w:style>
  <w:style w:type="paragraph" w:styleId="Titolo1">
    <w:name w:val="heading 1"/>
    <w:basedOn w:val="Normale"/>
    <w:link w:val="Titolo1Carattere"/>
    <w:uiPriority w:val="9"/>
    <w:qFormat/>
    <w:rsid w:val="00A5166C"/>
    <w:pPr>
      <w:spacing w:before="91"/>
      <w:ind w:left="112" w:right="148"/>
      <w:jc w:val="center"/>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A5166C"/>
    <w:pPr>
      <w:jc w:val="both"/>
    </w:pPr>
  </w:style>
  <w:style w:type="character" w:customStyle="1" w:styleId="CorpotestoCarattere">
    <w:name w:val="Corpo testo Carattere"/>
    <w:basedOn w:val="Carpredefinitoparagrafo"/>
    <w:link w:val="Corpotesto"/>
    <w:uiPriority w:val="1"/>
    <w:rsid w:val="00A5166C"/>
    <w:rPr>
      <w:rFonts w:ascii="Times New Roman" w:eastAsia="Times New Roman" w:hAnsi="Times New Roman" w:cs="Times New Roman"/>
      <w:kern w:val="0"/>
      <w14:ligatures w14:val="none"/>
    </w:rPr>
  </w:style>
  <w:style w:type="character" w:customStyle="1" w:styleId="Titolo1Carattere">
    <w:name w:val="Titolo 1 Carattere"/>
    <w:basedOn w:val="Carpredefinitoparagrafo"/>
    <w:link w:val="Titolo1"/>
    <w:uiPriority w:val="9"/>
    <w:rsid w:val="00A5166C"/>
    <w:rPr>
      <w:rFonts w:ascii="Times New Roman" w:eastAsia="Times New Roman" w:hAnsi="Times New Roman" w:cs="Times New Roman"/>
      <w:b/>
      <w:bCs/>
      <w:kern w:val="0"/>
      <w14:ligatures w14:val="none"/>
    </w:rPr>
  </w:style>
  <w:style w:type="character" w:customStyle="1" w:styleId="ParagrafoelencoCarattere">
    <w:name w:val="Paragrafo elenco Carattere"/>
    <w:aliases w:val="Table of contents numbered Carattere,Elenco num ARGEA Carattere,body Carattere,Odsek zoznamu2 Carattere,List Paragraph1 Carattere,Bullet List Carattere,FooterText Carattere,lp1 Carattere,lp11 Carattere,numbered Carattere"/>
    <w:basedOn w:val="Carpredefinitoparagrafo"/>
    <w:link w:val="Paragrafoelenco"/>
    <w:uiPriority w:val="34"/>
    <w:qFormat/>
    <w:rsid w:val="001150B5"/>
    <w:rPr>
      <w:rFonts w:ascii="Times New Roman" w:eastAsia="Times New Roman" w:hAnsi="Times New Roman" w:cs="Times New Roman"/>
      <w:kern w:val="0"/>
      <w14:ligatures w14:val="none"/>
    </w:rPr>
  </w:style>
  <w:style w:type="paragraph" w:styleId="Paragrafoelenco">
    <w:name w:val="List Paragraph"/>
    <w:aliases w:val="Table of contents numbered,Elenco num ARGEA,body,Odsek zoznamu2,List Paragraph1,Bullet List,FooterText,lp1,lp11,List Paragraph11,Use Case List Paragraph,numbered,Paragraphe de liste1,Bulletr List Paragraph,列出段落,列出段落1,Bullet 1,Dot pt,3"/>
    <w:basedOn w:val="Normale"/>
    <w:link w:val="ParagrafoelencoCarattere"/>
    <w:uiPriority w:val="34"/>
    <w:qFormat/>
    <w:rsid w:val="00A5166C"/>
    <w:pPr>
      <w:ind w:left="833" w:right="149" w:hanging="360"/>
      <w:jc w:val="both"/>
    </w:pPr>
  </w:style>
  <w:style w:type="paragraph" w:customStyle="1" w:styleId="TableParagraph">
    <w:name w:val="Table Paragraph"/>
    <w:basedOn w:val="Normale"/>
    <w:uiPriority w:val="1"/>
    <w:qFormat/>
    <w:rsid w:val="00A5166C"/>
  </w:style>
  <w:style w:type="paragraph" w:styleId="Intestazione">
    <w:name w:val="header"/>
    <w:basedOn w:val="Normale"/>
    <w:link w:val="IntestazioneCarattere"/>
    <w:uiPriority w:val="99"/>
    <w:unhideWhenUsed/>
    <w:rsid w:val="00A5166C"/>
    <w:pPr>
      <w:tabs>
        <w:tab w:val="center" w:pos="4819"/>
        <w:tab w:val="right" w:pos="9638"/>
      </w:tabs>
    </w:pPr>
  </w:style>
  <w:style w:type="character" w:customStyle="1" w:styleId="IntestazioneCarattere">
    <w:name w:val="Intestazione Carattere"/>
    <w:basedOn w:val="Carpredefinitoparagrafo"/>
    <w:link w:val="Intestazione"/>
    <w:uiPriority w:val="99"/>
    <w:rsid w:val="00A5166C"/>
    <w:rPr>
      <w:rFonts w:ascii="Times New Roman" w:eastAsia="Times New Roman" w:hAnsi="Times New Roman" w:cs="Times New Roman"/>
      <w:kern w:val="0"/>
      <w14:ligatures w14:val="none"/>
    </w:rPr>
  </w:style>
  <w:style w:type="paragraph" w:styleId="Pidipagina">
    <w:name w:val="footer"/>
    <w:basedOn w:val="Normale"/>
    <w:link w:val="PidipaginaCarattere"/>
    <w:uiPriority w:val="99"/>
    <w:unhideWhenUsed/>
    <w:rsid w:val="00A5166C"/>
    <w:pPr>
      <w:tabs>
        <w:tab w:val="center" w:pos="4819"/>
        <w:tab w:val="right" w:pos="9638"/>
      </w:tabs>
    </w:pPr>
  </w:style>
  <w:style w:type="character" w:customStyle="1" w:styleId="PidipaginaCarattere">
    <w:name w:val="Piè di pagina Carattere"/>
    <w:basedOn w:val="Carpredefinitoparagrafo"/>
    <w:link w:val="Pidipagina"/>
    <w:uiPriority w:val="99"/>
    <w:rsid w:val="00A5166C"/>
    <w:rPr>
      <w:rFonts w:ascii="Times New Roman" w:eastAsia="Times New Roman" w:hAnsi="Times New Roman" w:cs="Times New Roman"/>
      <w:kern w:val="0"/>
      <w14:ligatures w14:val="none"/>
    </w:rPr>
  </w:style>
  <w:style w:type="table" w:customStyle="1" w:styleId="TableNormal1">
    <w:name w:val="Table Normal1"/>
    <w:uiPriority w:val="2"/>
    <w:semiHidden/>
    <w:unhideWhenUsed/>
    <w:qFormat/>
    <w:rsid w:val="009079F5"/>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character" w:styleId="Rimandocommento">
    <w:name w:val="annotation reference"/>
    <w:basedOn w:val="Carpredefinitoparagrafo"/>
    <w:uiPriority w:val="99"/>
    <w:semiHidden/>
    <w:unhideWhenUsed/>
    <w:qFormat/>
    <w:rsid w:val="00EB5C01"/>
    <w:rPr>
      <w:sz w:val="16"/>
      <w:szCs w:val="16"/>
    </w:rPr>
  </w:style>
  <w:style w:type="character" w:customStyle="1" w:styleId="TestocommentoCarattere">
    <w:name w:val="Testo commento Carattere"/>
    <w:basedOn w:val="Carpredefinitoparagrafo"/>
    <w:link w:val="Testocommento"/>
    <w:uiPriority w:val="99"/>
    <w:qFormat/>
    <w:rsid w:val="00EB5C01"/>
    <w:rPr>
      <w:szCs w:val="20"/>
    </w:rPr>
  </w:style>
  <w:style w:type="paragraph" w:styleId="Testocommento">
    <w:name w:val="annotation text"/>
    <w:basedOn w:val="Normale"/>
    <w:link w:val="TestocommentoCarattere"/>
    <w:uiPriority w:val="99"/>
    <w:unhideWhenUsed/>
    <w:qFormat/>
    <w:rsid w:val="00EB5C01"/>
    <w:pPr>
      <w:widowControl/>
      <w:suppressAutoHyphens/>
      <w:autoSpaceDE/>
      <w:autoSpaceDN/>
      <w:spacing w:after="160"/>
    </w:pPr>
    <w:rPr>
      <w:rFonts w:asciiTheme="minorHAnsi" w:eastAsiaTheme="minorHAnsi" w:hAnsiTheme="minorHAnsi" w:cstheme="minorBidi"/>
      <w:kern w:val="2"/>
      <w:szCs w:val="20"/>
      <w14:ligatures w14:val="standardContextual"/>
    </w:rPr>
  </w:style>
  <w:style w:type="character" w:customStyle="1" w:styleId="TestocommentoCarattere1">
    <w:name w:val="Testo commento Carattere1"/>
    <w:basedOn w:val="Carpredefinitoparagrafo"/>
    <w:uiPriority w:val="99"/>
    <w:semiHidden/>
    <w:rsid w:val="00EB5C01"/>
    <w:rPr>
      <w:rFonts w:ascii="Times New Roman" w:eastAsia="Times New Roman" w:hAnsi="Times New Roman" w:cs="Times New Roman"/>
      <w:kern w:val="0"/>
      <w:sz w:val="20"/>
      <w:szCs w:val="20"/>
      <w14:ligatures w14:val="none"/>
    </w:rPr>
  </w:style>
  <w:style w:type="character" w:styleId="Collegamentoipertestuale">
    <w:name w:val="Hyperlink"/>
    <w:basedOn w:val="Carpredefinitoparagrafo"/>
    <w:uiPriority w:val="99"/>
    <w:unhideWhenUsed/>
    <w:rsid w:val="00BE4098"/>
    <w:rPr>
      <w:color w:val="0563C1" w:themeColor="hyperlink"/>
      <w:u w:val="single"/>
    </w:rPr>
  </w:style>
  <w:style w:type="character" w:styleId="Menzionenonrisolta">
    <w:name w:val="Unresolved Mention"/>
    <w:basedOn w:val="Carpredefinitoparagrafo"/>
    <w:uiPriority w:val="99"/>
    <w:semiHidden/>
    <w:unhideWhenUsed/>
    <w:rsid w:val="00BE4098"/>
    <w:rPr>
      <w:color w:val="605E5C"/>
      <w:shd w:val="clear" w:color="auto" w:fill="E1DFDD"/>
    </w:rPr>
  </w:style>
  <w:style w:type="paragraph" w:styleId="Soggettocommento">
    <w:name w:val="annotation subject"/>
    <w:basedOn w:val="Testocommento"/>
    <w:next w:val="Testocommento"/>
    <w:link w:val="SoggettocommentoCarattere"/>
    <w:uiPriority w:val="99"/>
    <w:semiHidden/>
    <w:unhideWhenUsed/>
    <w:rsid w:val="00BB3F3F"/>
    <w:pPr>
      <w:widowControl w:val="0"/>
      <w:suppressAutoHyphens w:val="0"/>
      <w:autoSpaceDE w:val="0"/>
      <w:autoSpaceDN w:val="0"/>
      <w:spacing w:after="0"/>
    </w:pPr>
    <w:rPr>
      <w:rFonts w:ascii="Times New Roman" w:eastAsia="Times New Roman" w:hAnsi="Times New Roman" w:cs="Times New Roman"/>
      <w:b/>
      <w:bCs/>
      <w:kern w:val="0"/>
      <w:sz w:val="20"/>
      <w14:ligatures w14:val="none"/>
    </w:rPr>
  </w:style>
  <w:style w:type="character" w:customStyle="1" w:styleId="SoggettocommentoCarattere">
    <w:name w:val="Soggetto commento Carattere"/>
    <w:basedOn w:val="TestocommentoCarattere"/>
    <w:link w:val="Soggettocommento"/>
    <w:uiPriority w:val="99"/>
    <w:semiHidden/>
    <w:rsid w:val="00BB3F3F"/>
    <w:rPr>
      <w:rFonts w:ascii="Times New Roman" w:eastAsia="Times New Roman" w:hAnsi="Times New Roman" w:cs="Times New Roman"/>
      <w:b/>
      <w:bCs/>
      <w:kern w:val="0"/>
      <w:sz w:val="20"/>
      <w:szCs w:val="20"/>
      <w14:ligatures w14:val="none"/>
    </w:rPr>
  </w:style>
  <w:style w:type="paragraph" w:styleId="NormaleWeb">
    <w:name w:val="Normal (Web)"/>
    <w:basedOn w:val="Normale"/>
    <w:uiPriority w:val="99"/>
    <w:semiHidden/>
    <w:unhideWhenUsed/>
    <w:rsid w:val="005B1DBE"/>
    <w:rPr>
      <w:sz w:val="24"/>
      <w:szCs w:val="24"/>
    </w:rPr>
  </w:style>
  <w:style w:type="paragraph" w:styleId="Revisione">
    <w:name w:val="Revision"/>
    <w:hidden/>
    <w:uiPriority w:val="99"/>
    <w:semiHidden/>
    <w:rsid w:val="00167101"/>
    <w:pPr>
      <w:spacing w:after="0"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290313">
      <w:bodyDiv w:val="1"/>
      <w:marLeft w:val="0"/>
      <w:marRight w:val="0"/>
      <w:marTop w:val="0"/>
      <w:marBottom w:val="0"/>
      <w:divBdr>
        <w:top w:val="none" w:sz="0" w:space="0" w:color="auto"/>
        <w:left w:val="none" w:sz="0" w:space="0" w:color="auto"/>
        <w:bottom w:val="none" w:sz="0" w:space="0" w:color="auto"/>
        <w:right w:val="none" w:sz="0" w:space="0" w:color="auto"/>
      </w:divBdr>
    </w:div>
    <w:div w:id="141846541">
      <w:bodyDiv w:val="1"/>
      <w:marLeft w:val="0"/>
      <w:marRight w:val="0"/>
      <w:marTop w:val="0"/>
      <w:marBottom w:val="0"/>
      <w:divBdr>
        <w:top w:val="none" w:sz="0" w:space="0" w:color="auto"/>
        <w:left w:val="none" w:sz="0" w:space="0" w:color="auto"/>
        <w:bottom w:val="none" w:sz="0" w:space="0" w:color="auto"/>
        <w:right w:val="none" w:sz="0" w:space="0" w:color="auto"/>
      </w:divBdr>
    </w:div>
    <w:div w:id="260725258">
      <w:bodyDiv w:val="1"/>
      <w:marLeft w:val="0"/>
      <w:marRight w:val="0"/>
      <w:marTop w:val="0"/>
      <w:marBottom w:val="0"/>
      <w:divBdr>
        <w:top w:val="none" w:sz="0" w:space="0" w:color="auto"/>
        <w:left w:val="none" w:sz="0" w:space="0" w:color="auto"/>
        <w:bottom w:val="none" w:sz="0" w:space="0" w:color="auto"/>
        <w:right w:val="none" w:sz="0" w:space="0" w:color="auto"/>
      </w:divBdr>
    </w:div>
    <w:div w:id="301422081">
      <w:bodyDiv w:val="1"/>
      <w:marLeft w:val="0"/>
      <w:marRight w:val="0"/>
      <w:marTop w:val="0"/>
      <w:marBottom w:val="0"/>
      <w:divBdr>
        <w:top w:val="none" w:sz="0" w:space="0" w:color="auto"/>
        <w:left w:val="none" w:sz="0" w:space="0" w:color="auto"/>
        <w:bottom w:val="none" w:sz="0" w:space="0" w:color="auto"/>
        <w:right w:val="none" w:sz="0" w:space="0" w:color="auto"/>
      </w:divBdr>
    </w:div>
    <w:div w:id="511338895">
      <w:bodyDiv w:val="1"/>
      <w:marLeft w:val="0"/>
      <w:marRight w:val="0"/>
      <w:marTop w:val="0"/>
      <w:marBottom w:val="0"/>
      <w:divBdr>
        <w:top w:val="none" w:sz="0" w:space="0" w:color="auto"/>
        <w:left w:val="none" w:sz="0" w:space="0" w:color="auto"/>
        <w:bottom w:val="none" w:sz="0" w:space="0" w:color="auto"/>
        <w:right w:val="none" w:sz="0" w:space="0" w:color="auto"/>
      </w:divBdr>
    </w:div>
    <w:div w:id="1091006932">
      <w:bodyDiv w:val="1"/>
      <w:marLeft w:val="0"/>
      <w:marRight w:val="0"/>
      <w:marTop w:val="0"/>
      <w:marBottom w:val="0"/>
      <w:divBdr>
        <w:top w:val="none" w:sz="0" w:space="0" w:color="auto"/>
        <w:left w:val="none" w:sz="0" w:space="0" w:color="auto"/>
        <w:bottom w:val="none" w:sz="0" w:space="0" w:color="auto"/>
        <w:right w:val="none" w:sz="0" w:space="0" w:color="auto"/>
      </w:divBdr>
    </w:div>
    <w:div w:id="1306080955">
      <w:bodyDiv w:val="1"/>
      <w:marLeft w:val="0"/>
      <w:marRight w:val="0"/>
      <w:marTop w:val="0"/>
      <w:marBottom w:val="0"/>
      <w:divBdr>
        <w:top w:val="none" w:sz="0" w:space="0" w:color="auto"/>
        <w:left w:val="none" w:sz="0" w:space="0" w:color="auto"/>
        <w:bottom w:val="none" w:sz="0" w:space="0" w:color="auto"/>
        <w:right w:val="none" w:sz="0" w:space="0" w:color="auto"/>
      </w:divBdr>
    </w:div>
    <w:div w:id="1426876775">
      <w:bodyDiv w:val="1"/>
      <w:marLeft w:val="0"/>
      <w:marRight w:val="0"/>
      <w:marTop w:val="0"/>
      <w:marBottom w:val="0"/>
      <w:divBdr>
        <w:top w:val="none" w:sz="0" w:space="0" w:color="auto"/>
        <w:left w:val="none" w:sz="0" w:space="0" w:color="auto"/>
        <w:bottom w:val="none" w:sz="0" w:space="0" w:color="auto"/>
        <w:right w:val="none" w:sz="0" w:space="0" w:color="auto"/>
      </w:divBdr>
    </w:div>
    <w:div w:id="1598489545">
      <w:bodyDiv w:val="1"/>
      <w:marLeft w:val="0"/>
      <w:marRight w:val="0"/>
      <w:marTop w:val="0"/>
      <w:marBottom w:val="0"/>
      <w:divBdr>
        <w:top w:val="none" w:sz="0" w:space="0" w:color="auto"/>
        <w:left w:val="none" w:sz="0" w:space="0" w:color="auto"/>
        <w:bottom w:val="none" w:sz="0" w:space="0" w:color="auto"/>
        <w:right w:val="none" w:sz="0" w:space="0" w:color="auto"/>
      </w:divBdr>
    </w:div>
    <w:div w:id="1791900798">
      <w:bodyDiv w:val="1"/>
      <w:marLeft w:val="0"/>
      <w:marRight w:val="0"/>
      <w:marTop w:val="0"/>
      <w:marBottom w:val="0"/>
      <w:divBdr>
        <w:top w:val="none" w:sz="0" w:space="0" w:color="auto"/>
        <w:left w:val="none" w:sz="0" w:space="0" w:color="auto"/>
        <w:bottom w:val="none" w:sz="0" w:space="0" w:color="auto"/>
        <w:right w:val="none" w:sz="0" w:space="0" w:color="auto"/>
      </w:divBdr>
    </w:div>
    <w:div w:id="1984502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unitadimissionepnrr@pec.lavoro.gov.i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nitadimissionePNRR@pec.lavoro.gov.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4ffb595-f9dd-4e2a-9b5d-5107222951fc">
      <Terms xmlns="http://schemas.microsoft.com/office/infopath/2007/PartnerControls"/>
    </lcf76f155ced4ddcb4097134ff3c332f>
    <TaxCatchAll xmlns="2937127f-3d1a-46b6-82b9-7da74360bd4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E26DCCCB048BCA4480068DB5931DF2D4" ma:contentTypeVersion="16" ma:contentTypeDescription="Creare un nuovo documento." ma:contentTypeScope="" ma:versionID="7adea78c6d057d839d395ae30e0f5d0b">
  <xsd:schema xmlns:xsd="http://www.w3.org/2001/XMLSchema" xmlns:xs="http://www.w3.org/2001/XMLSchema" xmlns:p="http://schemas.microsoft.com/office/2006/metadata/properties" xmlns:ns2="34ffb595-f9dd-4e2a-9b5d-5107222951fc" xmlns:ns3="2937127f-3d1a-46b6-82b9-7da74360bd41" targetNamespace="http://schemas.microsoft.com/office/2006/metadata/properties" ma:root="true" ma:fieldsID="0c3aa67189716834492c35bdc9c52a96" ns2:_="" ns3:_="">
    <xsd:import namespace="34ffb595-f9dd-4e2a-9b5d-5107222951fc"/>
    <xsd:import namespace="2937127f-3d1a-46b6-82b9-7da74360bd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ffb595-f9dd-4e2a-9b5d-5107222951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37127f-3d1a-46b6-82b9-7da74360bd41"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7" nillable="true" ma:displayName="Taxonomy Catch All Column" ma:hidden="true" ma:list="{7d64c5c2-6ad1-4b27-bf5f-c81827e3c2d8}" ma:internalName="TaxCatchAll" ma:showField="CatchAllData" ma:web="2937127f-3d1a-46b6-82b9-7da74360bd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503BE-3844-4EE1-83C2-340E8E07CBFD}">
  <ds:schemaRefs>
    <ds:schemaRef ds:uri="http://schemas.microsoft.com/sharepoint/v3/contenttype/forms"/>
  </ds:schemaRefs>
</ds:datastoreItem>
</file>

<file path=customXml/itemProps2.xml><?xml version="1.0" encoding="utf-8"?>
<ds:datastoreItem xmlns:ds="http://schemas.openxmlformats.org/officeDocument/2006/customXml" ds:itemID="{1C3415C0-189E-498E-BA50-D5F7774E0C0F}">
  <ds:schemaRefs>
    <ds:schemaRef ds:uri="http://schemas.openxmlformats.org/officeDocument/2006/bibliography"/>
  </ds:schemaRefs>
</ds:datastoreItem>
</file>

<file path=customXml/itemProps3.xml><?xml version="1.0" encoding="utf-8"?>
<ds:datastoreItem xmlns:ds="http://schemas.openxmlformats.org/officeDocument/2006/customXml" ds:itemID="{3CBBD0CF-BCEB-49A4-9D81-2409661ECAD3}">
  <ds:schemaRefs>
    <ds:schemaRef ds:uri="http://schemas.microsoft.com/office/2006/metadata/properties"/>
    <ds:schemaRef ds:uri="http://schemas.microsoft.com/office/infopath/2007/PartnerControls"/>
    <ds:schemaRef ds:uri="34ffb595-f9dd-4e2a-9b5d-5107222951fc"/>
    <ds:schemaRef ds:uri="2937127f-3d1a-46b6-82b9-7da74360bd41"/>
  </ds:schemaRefs>
</ds:datastoreItem>
</file>

<file path=customXml/itemProps4.xml><?xml version="1.0" encoding="utf-8"?>
<ds:datastoreItem xmlns:ds="http://schemas.openxmlformats.org/officeDocument/2006/customXml" ds:itemID="{D9192717-1280-4774-BC23-E47D68D6F7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ffb595-f9dd-4e2a-9b5d-5107222951fc"/>
    <ds:schemaRef ds:uri="2937127f-3d1a-46b6-82b9-7da74360b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2537</Words>
  <Characters>14466</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16970</CharactersWithSpaces>
  <SharedDoc>false</SharedDoc>
  <HLinks>
    <vt:vector size="12" baseType="variant">
      <vt:variant>
        <vt:i4>1703997</vt:i4>
      </vt:variant>
      <vt:variant>
        <vt:i4>3</vt:i4>
      </vt:variant>
      <vt:variant>
        <vt:i4>0</vt:i4>
      </vt:variant>
      <vt:variant>
        <vt:i4>5</vt:i4>
      </vt:variant>
      <vt:variant>
        <vt:lpwstr>mailto:unitadimissionepnrr@pec.lavoro.gov.it</vt:lpwstr>
      </vt:variant>
      <vt:variant>
        <vt:lpwstr/>
      </vt:variant>
      <vt:variant>
        <vt:i4>1703997</vt:i4>
      </vt:variant>
      <vt:variant>
        <vt:i4>0</vt:i4>
      </vt:variant>
      <vt:variant>
        <vt:i4>0</vt:i4>
      </vt:variant>
      <vt:variant>
        <vt:i4>5</vt:i4>
      </vt:variant>
      <vt:variant>
        <vt:lpwstr>mailto:unitadimissionePNRR@pec.lavoro.gov.it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Luna Silvia</dc:creator>
  <cp:keywords/>
  <dc:description/>
  <cp:lastModifiedBy>Marchese Clara</cp:lastModifiedBy>
  <cp:revision>8</cp:revision>
  <dcterms:created xsi:type="dcterms:W3CDTF">2025-04-16T09:06:00Z</dcterms:created>
  <dcterms:modified xsi:type="dcterms:W3CDTF">2025-05-07T11:10:00Z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0x010100E26DCCCB048BCA4480068DB5931DF2D4</vt:lpwstr>
  </property>
  <property fmtid="{D5CDD505-2E9C-101B-9397-08002B2CF9AE}" pid="3" name="MediaServiceImageTags">
    <vt:lpwstr/>
  </property>
</Properties>
</file>